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D2" w:rsidRDefault="001E39D2">
      <w:pPr>
        <w:pStyle w:val="Body"/>
        <w:widowControl w:val="0"/>
        <w:spacing w:after="0"/>
      </w:pPr>
      <w:bookmarkStart w:id="0" w:name="_GoBack"/>
      <w:bookmarkEnd w:id="0"/>
    </w:p>
    <w:p w:rsidR="001E39D2" w:rsidRDefault="00C75F58">
      <w:pPr>
        <w:pStyle w:val="Body"/>
        <w:jc w:val="center"/>
      </w:pPr>
      <w:r>
        <w:rPr>
          <w:noProof/>
        </w:rPr>
        <w:drawing>
          <wp:inline distT="0" distB="0" distL="0" distR="0">
            <wp:extent cx="5943600" cy="1132206"/>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5943600" cy="1132206"/>
                    </a:xfrm>
                    <a:prstGeom prst="rect">
                      <a:avLst/>
                    </a:prstGeom>
                    <a:ln w="12700" cap="flat">
                      <a:noFill/>
                      <a:miter lim="400000"/>
                    </a:ln>
                    <a:effectLst/>
                  </pic:spPr>
                </pic:pic>
              </a:graphicData>
            </a:graphic>
          </wp:inline>
        </w:drawing>
      </w:r>
    </w:p>
    <w:p w:rsidR="001E39D2" w:rsidRDefault="00C75F58">
      <w:pPr>
        <w:pStyle w:val="Body"/>
        <w:spacing w:after="0"/>
        <w:jc w:val="center"/>
        <w:rPr>
          <w:b/>
          <w:bCs/>
        </w:rPr>
      </w:pPr>
      <w:r>
        <w:rPr>
          <w:b/>
          <w:bCs/>
          <w:lang w:val="de-DE"/>
        </w:rPr>
        <w:t>DOMESTIC VIOLENCE PREVENTION COMMISSION MEETING MINUTES</w:t>
      </w:r>
    </w:p>
    <w:p w:rsidR="001E39D2" w:rsidRDefault="00C82F88">
      <w:pPr>
        <w:pStyle w:val="Body"/>
        <w:spacing w:after="0"/>
        <w:jc w:val="center"/>
      </w:pPr>
      <w:r>
        <w:t>July</w:t>
      </w:r>
      <w:r w:rsidR="00747BD8">
        <w:t xml:space="preserve"> 25th</w:t>
      </w:r>
      <w:r w:rsidR="00C75F58">
        <w:t>, 2023</w:t>
      </w:r>
    </w:p>
    <w:p w:rsidR="001E39D2" w:rsidRDefault="00C75F58" w:rsidP="00E46CAE">
      <w:pPr>
        <w:pStyle w:val="Body"/>
        <w:spacing w:after="0"/>
        <w:jc w:val="center"/>
      </w:pPr>
      <w:r>
        <w:rPr>
          <w:lang w:val="it-IT"/>
        </w:rPr>
        <w:t xml:space="preserve">Capitol Press Room </w:t>
      </w:r>
    </w:p>
    <w:p w:rsidR="001E39D2" w:rsidRDefault="00C75F58" w:rsidP="00791C11">
      <w:pPr>
        <w:pStyle w:val="Body"/>
        <w:spacing w:after="0" w:line="240" w:lineRule="auto"/>
        <w:rPr>
          <w:b/>
          <w:bCs/>
          <w:u w:val="single"/>
        </w:rPr>
      </w:pPr>
      <w:r>
        <w:rPr>
          <w:b/>
          <w:bCs/>
          <w:u w:val="single"/>
        </w:rPr>
        <w:t>Members in Attendance</w:t>
      </w:r>
    </w:p>
    <w:p w:rsidR="00C82F88" w:rsidRDefault="00DF495C" w:rsidP="00791C11">
      <w:pPr>
        <w:pStyle w:val="Body"/>
        <w:spacing w:after="0" w:line="240" w:lineRule="auto"/>
        <w:rPr>
          <w:sz w:val="18"/>
        </w:rPr>
      </w:pPr>
      <w:r w:rsidRPr="004713D9">
        <w:rPr>
          <w:sz w:val="18"/>
        </w:rPr>
        <w:t xml:space="preserve">Amy </w:t>
      </w:r>
      <w:proofErr w:type="spellStart"/>
      <w:r w:rsidRPr="004713D9">
        <w:rPr>
          <w:sz w:val="18"/>
        </w:rPr>
        <w:t>Dupuy</w:t>
      </w:r>
      <w:proofErr w:type="spellEnd"/>
    </w:p>
    <w:p w:rsidR="001E39D2" w:rsidRPr="004713D9" w:rsidRDefault="00C82F88" w:rsidP="00791C11">
      <w:pPr>
        <w:pStyle w:val="Body"/>
        <w:spacing w:after="0" w:line="240" w:lineRule="auto"/>
        <w:rPr>
          <w:sz w:val="18"/>
        </w:rPr>
      </w:pPr>
      <w:r>
        <w:rPr>
          <w:sz w:val="18"/>
        </w:rPr>
        <w:t xml:space="preserve">Lindsay </w:t>
      </w:r>
      <w:proofErr w:type="spellStart"/>
      <w:r>
        <w:rPr>
          <w:sz w:val="18"/>
        </w:rPr>
        <w:t>Blouin</w:t>
      </w:r>
      <w:proofErr w:type="spellEnd"/>
      <w:r w:rsidR="00C75F58" w:rsidRPr="004713D9">
        <w:rPr>
          <w:sz w:val="18"/>
        </w:rPr>
        <w:tab/>
      </w:r>
      <w:r w:rsidR="00C75F58" w:rsidRPr="004713D9">
        <w:rPr>
          <w:sz w:val="18"/>
        </w:rPr>
        <w:tab/>
      </w:r>
      <w:r w:rsidR="00C75F58" w:rsidRPr="004713D9">
        <w:rPr>
          <w:sz w:val="18"/>
        </w:rPr>
        <w:tab/>
      </w:r>
      <w:r w:rsidR="00C75F58" w:rsidRPr="004713D9">
        <w:rPr>
          <w:sz w:val="18"/>
        </w:rPr>
        <w:tab/>
        <w:t xml:space="preserve"> </w:t>
      </w:r>
    </w:p>
    <w:p w:rsidR="001E39D2" w:rsidRPr="004713D9" w:rsidRDefault="00C75F58" w:rsidP="00791C11">
      <w:pPr>
        <w:pStyle w:val="Body"/>
        <w:spacing w:after="0" w:line="240" w:lineRule="auto"/>
        <w:rPr>
          <w:sz w:val="18"/>
        </w:rPr>
      </w:pPr>
      <w:r w:rsidRPr="004713D9">
        <w:rPr>
          <w:sz w:val="18"/>
        </w:rPr>
        <w:t xml:space="preserve">Bonnie </w:t>
      </w:r>
      <w:proofErr w:type="spellStart"/>
      <w:r w:rsidRPr="004713D9">
        <w:rPr>
          <w:sz w:val="18"/>
        </w:rPr>
        <w:t>Mckneely</w:t>
      </w:r>
      <w:proofErr w:type="spellEnd"/>
      <w:r w:rsidRPr="004713D9">
        <w:rPr>
          <w:sz w:val="18"/>
        </w:rPr>
        <w:tab/>
      </w:r>
      <w:r w:rsidRPr="004713D9">
        <w:rPr>
          <w:sz w:val="18"/>
        </w:rPr>
        <w:tab/>
      </w:r>
      <w:r w:rsidRPr="004713D9">
        <w:rPr>
          <w:sz w:val="18"/>
        </w:rPr>
        <w:tab/>
        <w:t xml:space="preserve"> </w:t>
      </w:r>
    </w:p>
    <w:p w:rsidR="001E39D2" w:rsidRPr="004713D9" w:rsidRDefault="00DF495C" w:rsidP="00791C11">
      <w:pPr>
        <w:pStyle w:val="Body"/>
        <w:spacing w:after="0" w:line="240" w:lineRule="auto"/>
        <w:rPr>
          <w:sz w:val="18"/>
        </w:rPr>
      </w:pPr>
      <w:r w:rsidRPr="004713D9">
        <w:rPr>
          <w:sz w:val="18"/>
        </w:rPr>
        <w:t>Karen Webb</w:t>
      </w:r>
      <w:r w:rsidR="00C75F58" w:rsidRPr="004713D9">
        <w:rPr>
          <w:sz w:val="18"/>
        </w:rPr>
        <w:tab/>
      </w:r>
      <w:r w:rsidR="00C75F58" w:rsidRPr="004713D9">
        <w:rPr>
          <w:sz w:val="18"/>
        </w:rPr>
        <w:tab/>
      </w:r>
      <w:r w:rsidR="00C75F58" w:rsidRPr="004713D9">
        <w:rPr>
          <w:sz w:val="18"/>
        </w:rPr>
        <w:tab/>
      </w:r>
      <w:r w:rsidR="00C75F58" w:rsidRPr="004713D9">
        <w:rPr>
          <w:sz w:val="18"/>
        </w:rPr>
        <w:tab/>
      </w:r>
    </w:p>
    <w:p w:rsidR="00DF495C" w:rsidRPr="004713D9" w:rsidRDefault="008870A8" w:rsidP="00791C11">
      <w:pPr>
        <w:pStyle w:val="Body"/>
        <w:spacing w:after="0" w:line="240" w:lineRule="auto"/>
        <w:rPr>
          <w:sz w:val="18"/>
        </w:rPr>
      </w:pPr>
      <w:r w:rsidRPr="004713D9">
        <w:rPr>
          <w:sz w:val="18"/>
        </w:rPr>
        <w:t xml:space="preserve">Chief Tommy </w:t>
      </w:r>
      <w:r w:rsidR="00DF495C" w:rsidRPr="004713D9">
        <w:rPr>
          <w:sz w:val="18"/>
        </w:rPr>
        <w:t>Clark</w:t>
      </w:r>
      <w:r w:rsidRPr="004713D9">
        <w:rPr>
          <w:sz w:val="18"/>
        </w:rPr>
        <w:t>, Jr.</w:t>
      </w:r>
      <w:r w:rsidR="00C82F88">
        <w:rPr>
          <w:sz w:val="18"/>
        </w:rPr>
        <w:t xml:space="preserve"> (Proxy Mariah </w:t>
      </w:r>
      <w:proofErr w:type="spellStart"/>
      <w:r w:rsidR="00C82F88">
        <w:rPr>
          <w:sz w:val="18"/>
        </w:rPr>
        <w:t>Wineski</w:t>
      </w:r>
      <w:proofErr w:type="spellEnd"/>
      <w:r w:rsidR="00C82F88">
        <w:rPr>
          <w:sz w:val="18"/>
        </w:rPr>
        <w:t>)</w:t>
      </w:r>
    </w:p>
    <w:p w:rsidR="001E39D2" w:rsidRPr="004713D9" w:rsidRDefault="00DF495C" w:rsidP="00791C11">
      <w:pPr>
        <w:pStyle w:val="Body"/>
        <w:spacing w:after="0" w:line="240" w:lineRule="auto"/>
        <w:rPr>
          <w:sz w:val="18"/>
        </w:rPr>
      </w:pPr>
      <w:proofErr w:type="spellStart"/>
      <w:r w:rsidRPr="004713D9">
        <w:rPr>
          <w:sz w:val="18"/>
        </w:rPr>
        <w:t>Rutha</w:t>
      </w:r>
      <w:proofErr w:type="spellEnd"/>
      <w:r w:rsidRPr="004713D9">
        <w:rPr>
          <w:sz w:val="18"/>
        </w:rPr>
        <w:t xml:space="preserve"> </w:t>
      </w:r>
      <w:proofErr w:type="spellStart"/>
      <w:r w:rsidRPr="004713D9">
        <w:rPr>
          <w:sz w:val="18"/>
        </w:rPr>
        <w:t>Chatwood</w:t>
      </w:r>
      <w:proofErr w:type="spellEnd"/>
    </w:p>
    <w:p w:rsidR="001E39D2" w:rsidRDefault="00DF495C" w:rsidP="00791C11">
      <w:pPr>
        <w:pStyle w:val="Body"/>
        <w:spacing w:after="0" w:line="240" w:lineRule="auto"/>
        <w:rPr>
          <w:sz w:val="18"/>
        </w:rPr>
      </w:pPr>
      <w:r w:rsidRPr="004713D9">
        <w:rPr>
          <w:sz w:val="18"/>
        </w:rPr>
        <w:t xml:space="preserve">Mariah </w:t>
      </w:r>
      <w:proofErr w:type="spellStart"/>
      <w:r w:rsidRPr="004713D9">
        <w:rPr>
          <w:sz w:val="18"/>
        </w:rPr>
        <w:t>Wineski</w:t>
      </w:r>
      <w:proofErr w:type="spellEnd"/>
    </w:p>
    <w:p w:rsidR="00C82F88" w:rsidRDefault="00C82F88" w:rsidP="00791C11">
      <w:pPr>
        <w:pStyle w:val="Body"/>
        <w:spacing w:after="0" w:line="240" w:lineRule="auto"/>
        <w:rPr>
          <w:sz w:val="18"/>
        </w:rPr>
      </w:pPr>
      <w:r>
        <w:rPr>
          <w:sz w:val="18"/>
        </w:rPr>
        <w:t>Tammy Jumpy (Proxy Melanie Fields)</w:t>
      </w:r>
    </w:p>
    <w:p w:rsidR="00C82F88" w:rsidRDefault="00C82F88" w:rsidP="00791C11">
      <w:pPr>
        <w:pStyle w:val="Body"/>
        <w:spacing w:after="0" w:line="240" w:lineRule="auto"/>
        <w:rPr>
          <w:sz w:val="18"/>
        </w:rPr>
      </w:pPr>
      <w:r>
        <w:rPr>
          <w:sz w:val="18"/>
        </w:rPr>
        <w:t>Ramona Harris</w:t>
      </w:r>
    </w:p>
    <w:p w:rsidR="00C82F88" w:rsidRDefault="00C82F88" w:rsidP="00791C11">
      <w:pPr>
        <w:pStyle w:val="Body"/>
        <w:spacing w:after="0" w:line="240" w:lineRule="auto"/>
        <w:rPr>
          <w:sz w:val="18"/>
        </w:rPr>
      </w:pPr>
      <w:r>
        <w:rPr>
          <w:sz w:val="18"/>
        </w:rPr>
        <w:t>Mary Claire Landry</w:t>
      </w:r>
    </w:p>
    <w:p w:rsidR="00C82F88" w:rsidRPr="004713D9" w:rsidRDefault="00C82F88" w:rsidP="00791C11">
      <w:pPr>
        <w:pStyle w:val="Body"/>
        <w:spacing w:after="0" w:line="240" w:lineRule="auto"/>
        <w:rPr>
          <w:sz w:val="18"/>
        </w:rPr>
      </w:pPr>
      <w:r>
        <w:rPr>
          <w:sz w:val="18"/>
        </w:rPr>
        <w:t xml:space="preserve">Hon. Suzanne </w:t>
      </w:r>
      <w:proofErr w:type="spellStart"/>
      <w:r>
        <w:rPr>
          <w:sz w:val="18"/>
        </w:rPr>
        <w:t>deMahy</w:t>
      </w:r>
      <w:proofErr w:type="spellEnd"/>
    </w:p>
    <w:p w:rsidR="00DF495C" w:rsidRDefault="00DF495C" w:rsidP="00791C11">
      <w:pPr>
        <w:pStyle w:val="Body"/>
        <w:spacing w:after="0" w:line="240" w:lineRule="auto"/>
        <w:rPr>
          <w:b/>
          <w:bCs/>
          <w:u w:val="single"/>
        </w:rPr>
      </w:pPr>
    </w:p>
    <w:p w:rsidR="001E39D2" w:rsidRDefault="00C75F58" w:rsidP="00791C11">
      <w:pPr>
        <w:pStyle w:val="Body"/>
        <w:spacing w:after="0" w:line="240" w:lineRule="auto"/>
        <w:rPr>
          <w:b/>
          <w:bCs/>
          <w:u w:val="single"/>
        </w:rPr>
      </w:pPr>
      <w:r>
        <w:rPr>
          <w:b/>
          <w:bCs/>
          <w:u w:val="single"/>
        </w:rPr>
        <w:t>Guests in Attendance:</w:t>
      </w:r>
    </w:p>
    <w:p w:rsidR="001E39D2" w:rsidRPr="004713D9" w:rsidRDefault="00C75F58" w:rsidP="00791C11">
      <w:pPr>
        <w:pStyle w:val="Body"/>
        <w:spacing w:after="0" w:line="240" w:lineRule="auto"/>
        <w:rPr>
          <w:sz w:val="18"/>
        </w:rPr>
      </w:pPr>
      <w:r w:rsidRPr="00E46CAE">
        <w:rPr>
          <w:b/>
          <w:sz w:val="20"/>
          <w:lang w:val="it-IT"/>
        </w:rPr>
        <w:t>In person</w:t>
      </w:r>
      <w:r w:rsidRPr="00E46CAE">
        <w:rPr>
          <w:sz w:val="20"/>
          <w:lang w:val="it-IT"/>
        </w:rPr>
        <w:t xml:space="preserve">: </w:t>
      </w:r>
      <w:r w:rsidR="00C82F88">
        <w:rPr>
          <w:sz w:val="18"/>
        </w:rPr>
        <w:t xml:space="preserve">Traci Morgan, </w:t>
      </w:r>
      <w:proofErr w:type="spellStart"/>
      <w:r w:rsidR="00C82F88">
        <w:rPr>
          <w:sz w:val="18"/>
        </w:rPr>
        <w:t>Tewabetch</w:t>
      </w:r>
      <w:proofErr w:type="spellEnd"/>
      <w:r w:rsidR="00C82F88">
        <w:rPr>
          <w:sz w:val="18"/>
        </w:rPr>
        <w:t xml:space="preserve"> </w:t>
      </w:r>
      <w:proofErr w:type="spellStart"/>
      <w:r w:rsidR="00C82F88">
        <w:rPr>
          <w:sz w:val="18"/>
        </w:rPr>
        <w:t>Negatu</w:t>
      </w:r>
      <w:proofErr w:type="spellEnd"/>
      <w:r w:rsidR="00C82F88">
        <w:rPr>
          <w:sz w:val="18"/>
        </w:rPr>
        <w:t xml:space="preserve">, Stephanie </w:t>
      </w:r>
      <w:proofErr w:type="spellStart"/>
      <w:r w:rsidR="00C82F88">
        <w:rPr>
          <w:sz w:val="18"/>
        </w:rPr>
        <w:t>Guidiry</w:t>
      </w:r>
      <w:proofErr w:type="spellEnd"/>
      <w:r w:rsidR="00C82F88">
        <w:rPr>
          <w:sz w:val="18"/>
        </w:rPr>
        <w:t xml:space="preserve">, Christina Jones, Crystal Brookings, Chasity </w:t>
      </w:r>
      <w:proofErr w:type="spellStart"/>
      <w:r w:rsidR="00C82F88">
        <w:rPr>
          <w:sz w:val="18"/>
        </w:rPr>
        <w:t>Perrodine</w:t>
      </w:r>
      <w:proofErr w:type="spellEnd"/>
      <w:r w:rsidR="00C82F88">
        <w:rPr>
          <w:sz w:val="18"/>
        </w:rPr>
        <w:t xml:space="preserve">, Taylor Robinson, Lauren Pete, Christina </w:t>
      </w:r>
      <w:proofErr w:type="spellStart"/>
      <w:r w:rsidR="00C82F88">
        <w:rPr>
          <w:sz w:val="18"/>
        </w:rPr>
        <w:t>Barras</w:t>
      </w:r>
      <w:proofErr w:type="spellEnd"/>
      <w:r w:rsidR="00C82F88">
        <w:rPr>
          <w:sz w:val="18"/>
        </w:rPr>
        <w:t xml:space="preserve">, Francis Robinson, Melinda </w:t>
      </w:r>
      <w:proofErr w:type="spellStart"/>
      <w:r w:rsidR="00C82F88">
        <w:rPr>
          <w:sz w:val="18"/>
        </w:rPr>
        <w:t>Butaud</w:t>
      </w:r>
      <w:proofErr w:type="spellEnd"/>
      <w:r w:rsidR="00493B55">
        <w:rPr>
          <w:sz w:val="18"/>
        </w:rPr>
        <w:t>, Path Freeman</w:t>
      </w:r>
    </w:p>
    <w:p w:rsidR="00E46CAE" w:rsidRPr="00E46CAE" w:rsidRDefault="00E46CAE" w:rsidP="00791C11">
      <w:pPr>
        <w:pStyle w:val="Body"/>
        <w:spacing w:after="0" w:line="240" w:lineRule="auto"/>
        <w:rPr>
          <w:sz w:val="20"/>
        </w:rPr>
      </w:pPr>
    </w:p>
    <w:p w:rsidR="001E39D2" w:rsidRPr="00E46CAE" w:rsidRDefault="00C75F58" w:rsidP="00791C11">
      <w:pPr>
        <w:pStyle w:val="Body"/>
        <w:spacing w:after="0" w:line="240" w:lineRule="auto"/>
        <w:rPr>
          <w:sz w:val="20"/>
        </w:rPr>
        <w:sectPr w:rsidR="001E39D2" w:rsidRPr="00E46CAE">
          <w:headerReference w:type="default" r:id="rId8"/>
          <w:footerReference w:type="default" r:id="rId9"/>
          <w:pgSz w:w="12240" w:h="15840"/>
          <w:pgMar w:top="1440" w:right="1440" w:bottom="1440" w:left="1440" w:header="720" w:footer="720" w:gutter="0"/>
          <w:pgNumType w:start="1"/>
          <w:cols w:space="720"/>
        </w:sectPr>
      </w:pPr>
      <w:r w:rsidRPr="00E46CAE">
        <w:rPr>
          <w:b/>
          <w:sz w:val="20"/>
        </w:rPr>
        <w:t>Virtually</w:t>
      </w:r>
      <w:r w:rsidRPr="00E46CAE">
        <w:rPr>
          <w:sz w:val="20"/>
        </w:rPr>
        <w:t xml:space="preserve">: </w:t>
      </w:r>
      <w:proofErr w:type="spellStart"/>
      <w:r w:rsidR="001811ED">
        <w:rPr>
          <w:sz w:val="20"/>
        </w:rPr>
        <w:t>Katiana</w:t>
      </w:r>
      <w:proofErr w:type="spellEnd"/>
      <w:r w:rsidR="001811ED">
        <w:rPr>
          <w:sz w:val="20"/>
        </w:rPr>
        <w:t xml:space="preserve"> </w:t>
      </w:r>
      <w:proofErr w:type="spellStart"/>
      <w:r w:rsidR="001811ED">
        <w:rPr>
          <w:sz w:val="20"/>
        </w:rPr>
        <w:t>Semein</w:t>
      </w:r>
      <w:proofErr w:type="spellEnd"/>
      <w:r w:rsidR="001811ED">
        <w:rPr>
          <w:sz w:val="20"/>
        </w:rPr>
        <w:t xml:space="preserve">-Smothers, </w:t>
      </w:r>
      <w:proofErr w:type="spellStart"/>
      <w:r w:rsidR="001811ED">
        <w:rPr>
          <w:sz w:val="20"/>
        </w:rPr>
        <w:t>Shaunda</w:t>
      </w:r>
      <w:proofErr w:type="spellEnd"/>
      <w:r w:rsidR="001811ED">
        <w:rPr>
          <w:sz w:val="20"/>
        </w:rPr>
        <w:t xml:space="preserve"> Mitchell, </w:t>
      </w:r>
      <w:proofErr w:type="spellStart"/>
      <w:r w:rsidR="001811ED">
        <w:rPr>
          <w:sz w:val="20"/>
        </w:rPr>
        <w:t>Wanjannia</w:t>
      </w:r>
      <w:proofErr w:type="spellEnd"/>
      <w:r w:rsidR="001811ED">
        <w:rPr>
          <w:sz w:val="20"/>
        </w:rPr>
        <w:t xml:space="preserve"> Atkins, Kim </w:t>
      </w:r>
      <w:proofErr w:type="spellStart"/>
      <w:r w:rsidR="001811ED">
        <w:rPr>
          <w:sz w:val="20"/>
        </w:rPr>
        <w:t>Kurby</w:t>
      </w:r>
      <w:proofErr w:type="spellEnd"/>
      <w:r w:rsidR="001811ED">
        <w:rPr>
          <w:sz w:val="20"/>
        </w:rPr>
        <w:t xml:space="preserve">, Hope </w:t>
      </w:r>
      <w:proofErr w:type="spellStart"/>
      <w:r w:rsidR="001811ED">
        <w:rPr>
          <w:sz w:val="20"/>
        </w:rPr>
        <w:t>Levins</w:t>
      </w:r>
      <w:proofErr w:type="spellEnd"/>
      <w:r w:rsidR="001811ED">
        <w:rPr>
          <w:sz w:val="20"/>
        </w:rPr>
        <w:t xml:space="preserve">, Jocelyn Pinkerton, K </w:t>
      </w:r>
      <w:proofErr w:type="spellStart"/>
      <w:r w:rsidR="001811ED">
        <w:rPr>
          <w:sz w:val="20"/>
        </w:rPr>
        <w:t>Carpertner</w:t>
      </w:r>
      <w:proofErr w:type="spellEnd"/>
    </w:p>
    <w:p w:rsidR="001E39D2" w:rsidRDefault="001E39D2" w:rsidP="00791C11">
      <w:pPr>
        <w:pStyle w:val="Body"/>
        <w:spacing w:after="0" w:line="240" w:lineRule="auto"/>
        <w:sectPr w:rsidR="001E39D2">
          <w:type w:val="continuous"/>
          <w:pgSz w:w="12240" w:h="15840"/>
          <w:pgMar w:top="1440" w:right="1440" w:bottom="1440" w:left="1440" w:header="720" w:footer="720" w:gutter="0"/>
          <w:pgNumType w:start="1"/>
          <w:cols w:space="720"/>
        </w:sectPr>
      </w:pPr>
    </w:p>
    <w:p w:rsidR="001E39D2" w:rsidRDefault="00C75F58" w:rsidP="00791C11">
      <w:pPr>
        <w:pStyle w:val="Body"/>
        <w:spacing w:after="0" w:line="240" w:lineRule="auto"/>
        <w:rPr>
          <w:b/>
          <w:bCs/>
          <w:u w:val="single"/>
        </w:rPr>
      </w:pPr>
      <w:bookmarkStart w:id="1" w:name="_headingh.gjdgxs"/>
      <w:bookmarkEnd w:id="1"/>
      <w:r>
        <w:rPr>
          <w:b/>
          <w:bCs/>
          <w:u w:val="single"/>
        </w:rPr>
        <w:t>Staff in Attendance:</w:t>
      </w:r>
    </w:p>
    <w:p w:rsidR="001E39D2" w:rsidRPr="007565F1" w:rsidRDefault="00C75F58" w:rsidP="00791C11">
      <w:pPr>
        <w:pStyle w:val="Body"/>
        <w:spacing w:after="0" w:line="240" w:lineRule="auto"/>
        <w:rPr>
          <w:rFonts w:cs="Calibri"/>
          <w:sz w:val="18"/>
          <w:szCs w:val="18"/>
        </w:rPr>
      </w:pPr>
      <w:r w:rsidRPr="007565F1">
        <w:rPr>
          <w:rFonts w:cs="Calibri"/>
          <w:sz w:val="18"/>
          <w:szCs w:val="18"/>
        </w:rPr>
        <w:t>Renee Antoine, Executive Director, Governor</w:t>
      </w:r>
      <w:r w:rsidRPr="007565F1">
        <w:rPr>
          <w:rFonts w:cs="Calibri"/>
          <w:sz w:val="18"/>
          <w:szCs w:val="18"/>
          <w:rtl/>
        </w:rPr>
        <w:t>’</w:t>
      </w:r>
      <w:r w:rsidRPr="007565F1">
        <w:rPr>
          <w:rFonts w:cs="Calibri"/>
          <w:sz w:val="18"/>
          <w:szCs w:val="18"/>
        </w:rPr>
        <w:t>s office of Women</w:t>
      </w:r>
      <w:r w:rsidRPr="007565F1">
        <w:rPr>
          <w:rFonts w:cs="Calibri"/>
          <w:sz w:val="18"/>
          <w:szCs w:val="18"/>
          <w:rtl/>
        </w:rPr>
        <w:t>’</w:t>
      </w:r>
      <w:r w:rsidRPr="007565F1">
        <w:rPr>
          <w:rFonts w:cs="Calibri"/>
          <w:sz w:val="18"/>
          <w:szCs w:val="18"/>
        </w:rPr>
        <w:t>s Policy</w:t>
      </w:r>
    </w:p>
    <w:p w:rsidR="001E39D2" w:rsidRPr="007565F1" w:rsidRDefault="00C75F58" w:rsidP="00791C11">
      <w:pPr>
        <w:pStyle w:val="Body"/>
        <w:spacing w:after="0" w:line="240" w:lineRule="auto"/>
        <w:rPr>
          <w:rFonts w:cs="Calibri"/>
          <w:sz w:val="18"/>
          <w:szCs w:val="18"/>
        </w:rPr>
      </w:pPr>
      <w:proofErr w:type="spellStart"/>
      <w:r w:rsidRPr="007565F1">
        <w:rPr>
          <w:rFonts w:cs="Calibri"/>
          <w:sz w:val="18"/>
          <w:szCs w:val="18"/>
        </w:rPr>
        <w:t>Jy’Asia</w:t>
      </w:r>
      <w:proofErr w:type="spellEnd"/>
      <w:r w:rsidRPr="007565F1">
        <w:rPr>
          <w:rFonts w:cs="Calibri"/>
          <w:sz w:val="18"/>
          <w:szCs w:val="18"/>
        </w:rPr>
        <w:t xml:space="preserve"> Sams, Assistant to Director, Governor</w:t>
      </w:r>
      <w:r w:rsidRPr="007565F1">
        <w:rPr>
          <w:rFonts w:cs="Calibri"/>
          <w:sz w:val="18"/>
          <w:szCs w:val="18"/>
          <w:rtl/>
        </w:rPr>
        <w:t>’</w:t>
      </w:r>
      <w:r w:rsidRPr="007565F1">
        <w:rPr>
          <w:rFonts w:cs="Calibri"/>
          <w:sz w:val="18"/>
          <w:szCs w:val="18"/>
        </w:rPr>
        <w:t>s office of Women</w:t>
      </w:r>
      <w:r w:rsidRPr="007565F1">
        <w:rPr>
          <w:rFonts w:cs="Calibri"/>
          <w:sz w:val="18"/>
          <w:szCs w:val="18"/>
          <w:rtl/>
        </w:rPr>
        <w:t>’</w:t>
      </w:r>
      <w:r w:rsidRPr="007565F1">
        <w:rPr>
          <w:rFonts w:cs="Calibri"/>
          <w:sz w:val="18"/>
          <w:szCs w:val="18"/>
        </w:rPr>
        <w:t>s Policy</w:t>
      </w:r>
    </w:p>
    <w:p w:rsidR="001E39D2" w:rsidRPr="00E46CAE" w:rsidRDefault="001E39D2" w:rsidP="00791C11">
      <w:pPr>
        <w:pStyle w:val="Body"/>
        <w:spacing w:after="0" w:line="240" w:lineRule="auto"/>
        <w:rPr>
          <w:rFonts w:cs="Calibri"/>
          <w:sz w:val="20"/>
        </w:rPr>
      </w:pPr>
    </w:p>
    <w:p w:rsidR="001E39D2" w:rsidRDefault="00C75F58" w:rsidP="00791C11">
      <w:pPr>
        <w:pStyle w:val="Body"/>
        <w:spacing w:after="0" w:line="240" w:lineRule="auto"/>
        <w:rPr>
          <w:b/>
          <w:bCs/>
        </w:rPr>
      </w:pPr>
      <w:r>
        <w:rPr>
          <w:b/>
          <w:bCs/>
          <w:u w:val="single"/>
        </w:rPr>
        <w:t>Call to Order</w:t>
      </w:r>
      <w:r>
        <w:rPr>
          <w:b/>
          <w:bCs/>
        </w:rPr>
        <w:t>:</w:t>
      </w:r>
    </w:p>
    <w:p w:rsidR="00E46CAE" w:rsidRPr="007565F1" w:rsidRDefault="00E46CAE" w:rsidP="00791C11">
      <w:pPr>
        <w:rPr>
          <w:rFonts w:ascii="Calibri" w:hAnsi="Calibri" w:cs="Calibri"/>
          <w:sz w:val="16"/>
          <w:szCs w:val="22"/>
        </w:rPr>
      </w:pPr>
      <w:r w:rsidRPr="007565F1">
        <w:rPr>
          <w:rFonts w:ascii="Calibri" w:hAnsi="Calibri" w:cs="Calibri"/>
          <w:sz w:val="18"/>
        </w:rPr>
        <w:t xml:space="preserve">Chair Mariah </w:t>
      </w:r>
      <w:proofErr w:type="spellStart"/>
      <w:r w:rsidRPr="007565F1">
        <w:rPr>
          <w:rFonts w:ascii="Calibri" w:hAnsi="Calibri" w:cs="Calibri"/>
          <w:sz w:val="18"/>
        </w:rPr>
        <w:t>Wineski</w:t>
      </w:r>
      <w:proofErr w:type="spellEnd"/>
      <w:r w:rsidRPr="007565F1">
        <w:rPr>
          <w:rFonts w:ascii="Calibri" w:hAnsi="Calibri" w:cs="Calibri"/>
          <w:sz w:val="18"/>
        </w:rPr>
        <w:t xml:space="preserve"> cal</w:t>
      </w:r>
      <w:r w:rsidR="00955F06">
        <w:rPr>
          <w:rFonts w:ascii="Calibri" w:hAnsi="Calibri" w:cs="Calibri"/>
          <w:sz w:val="18"/>
        </w:rPr>
        <w:t>led the meeting to order at 1:05</w:t>
      </w:r>
      <w:r w:rsidRPr="007565F1">
        <w:rPr>
          <w:rFonts w:ascii="Calibri" w:hAnsi="Calibri" w:cs="Calibri"/>
          <w:sz w:val="18"/>
        </w:rPr>
        <w:t xml:space="preserve"> p.m. and conducted roll call.  A quorum was met.  </w:t>
      </w:r>
    </w:p>
    <w:p w:rsidR="001E39D2" w:rsidRDefault="001E39D2" w:rsidP="00791C11">
      <w:pPr>
        <w:pStyle w:val="Body"/>
        <w:spacing w:after="0" w:line="240" w:lineRule="auto"/>
        <w:rPr>
          <w:shd w:val="clear" w:color="auto" w:fill="FFFF00"/>
        </w:rPr>
      </w:pPr>
    </w:p>
    <w:p w:rsidR="001E39D2" w:rsidRDefault="00C75F58" w:rsidP="00791C11">
      <w:pPr>
        <w:pStyle w:val="Body"/>
        <w:spacing w:after="0" w:line="240" w:lineRule="auto"/>
      </w:pPr>
      <w:r>
        <w:rPr>
          <w:b/>
          <w:bCs/>
          <w:u w:val="single"/>
        </w:rPr>
        <w:t>New staff updates and Introduction:</w:t>
      </w:r>
      <w:r>
        <w:rPr>
          <w:b/>
          <w:bCs/>
        </w:rPr>
        <w:t xml:space="preserve"> </w:t>
      </w:r>
      <w:r>
        <w:t xml:space="preserve"> </w:t>
      </w:r>
    </w:p>
    <w:p w:rsidR="001E39D2" w:rsidRPr="007565F1" w:rsidRDefault="00955F06" w:rsidP="00791C11">
      <w:pPr>
        <w:pStyle w:val="ListParagraph"/>
        <w:numPr>
          <w:ilvl w:val="1"/>
          <w:numId w:val="2"/>
        </w:numPr>
        <w:spacing w:after="0" w:line="240" w:lineRule="auto"/>
        <w:rPr>
          <w:sz w:val="18"/>
        </w:rPr>
      </w:pPr>
      <w:r>
        <w:rPr>
          <w:sz w:val="18"/>
        </w:rPr>
        <w:t>None</w:t>
      </w:r>
    </w:p>
    <w:p w:rsidR="001E39D2" w:rsidRDefault="001E39D2" w:rsidP="00791C11"/>
    <w:p w:rsidR="001E39D2" w:rsidRDefault="00C75F58" w:rsidP="00791C11">
      <w:pPr>
        <w:pStyle w:val="Body"/>
        <w:spacing w:after="0" w:line="240" w:lineRule="auto"/>
        <w:rPr>
          <w:b/>
          <w:bCs/>
          <w:u w:val="single"/>
        </w:rPr>
      </w:pPr>
      <w:r>
        <w:rPr>
          <w:b/>
          <w:bCs/>
          <w:u w:val="single"/>
        </w:rPr>
        <w:t>Approval of Minutes</w:t>
      </w:r>
    </w:p>
    <w:p w:rsidR="001E39D2" w:rsidRPr="007565F1" w:rsidRDefault="00C75F58" w:rsidP="00791C11">
      <w:pPr>
        <w:pStyle w:val="ListParagraph"/>
        <w:numPr>
          <w:ilvl w:val="0"/>
          <w:numId w:val="4"/>
        </w:numPr>
        <w:spacing w:after="0" w:line="240" w:lineRule="auto"/>
        <w:rPr>
          <w:sz w:val="18"/>
          <w:szCs w:val="20"/>
        </w:rPr>
      </w:pPr>
      <w:r w:rsidRPr="007565F1">
        <w:rPr>
          <w:sz w:val="18"/>
          <w:szCs w:val="20"/>
        </w:rPr>
        <w:t>January 2023</w:t>
      </w:r>
    </w:p>
    <w:p w:rsidR="001E39D2" w:rsidRDefault="00A7222F" w:rsidP="00791C11">
      <w:pPr>
        <w:pStyle w:val="ListParagraph"/>
        <w:numPr>
          <w:ilvl w:val="1"/>
          <w:numId w:val="4"/>
        </w:numPr>
        <w:spacing w:after="0" w:line="240" w:lineRule="auto"/>
        <w:rPr>
          <w:sz w:val="18"/>
          <w:szCs w:val="20"/>
        </w:rPr>
      </w:pPr>
      <w:r>
        <w:rPr>
          <w:sz w:val="18"/>
          <w:szCs w:val="20"/>
        </w:rPr>
        <w:t xml:space="preserve">Lindsay </w:t>
      </w:r>
      <w:proofErr w:type="spellStart"/>
      <w:r>
        <w:rPr>
          <w:sz w:val="18"/>
          <w:szCs w:val="20"/>
        </w:rPr>
        <w:t>Blouin</w:t>
      </w:r>
      <w:proofErr w:type="spellEnd"/>
      <w:r>
        <w:rPr>
          <w:sz w:val="18"/>
          <w:szCs w:val="20"/>
        </w:rPr>
        <w:t xml:space="preserve"> moved to approve minutes from the January meeting. </w:t>
      </w:r>
      <w:r w:rsidR="0070754E">
        <w:rPr>
          <w:sz w:val="18"/>
          <w:szCs w:val="20"/>
        </w:rPr>
        <w:t>Karen</w:t>
      </w:r>
      <w:r>
        <w:rPr>
          <w:sz w:val="18"/>
          <w:szCs w:val="20"/>
        </w:rPr>
        <w:t xml:space="preserve"> seconded the motion. The motion carried. </w:t>
      </w:r>
    </w:p>
    <w:p w:rsidR="00955F06" w:rsidRDefault="00955F06" w:rsidP="00955F06">
      <w:pPr>
        <w:pStyle w:val="ListParagraph"/>
        <w:numPr>
          <w:ilvl w:val="0"/>
          <w:numId w:val="4"/>
        </w:numPr>
        <w:spacing w:after="0" w:line="240" w:lineRule="auto"/>
        <w:rPr>
          <w:sz w:val="18"/>
          <w:szCs w:val="20"/>
        </w:rPr>
      </w:pPr>
      <w:r>
        <w:rPr>
          <w:sz w:val="18"/>
          <w:szCs w:val="20"/>
        </w:rPr>
        <w:t>April 2023</w:t>
      </w:r>
    </w:p>
    <w:p w:rsidR="00A7222F" w:rsidRPr="00A7222F" w:rsidRDefault="00A7222F" w:rsidP="00A7222F">
      <w:pPr>
        <w:pStyle w:val="ListParagraph"/>
        <w:numPr>
          <w:ilvl w:val="1"/>
          <w:numId w:val="4"/>
        </w:numPr>
        <w:rPr>
          <w:sz w:val="18"/>
          <w:szCs w:val="20"/>
        </w:rPr>
      </w:pPr>
      <w:r w:rsidRPr="00A7222F">
        <w:rPr>
          <w:sz w:val="18"/>
          <w:szCs w:val="20"/>
        </w:rPr>
        <w:t xml:space="preserve">Lindsay </w:t>
      </w:r>
      <w:proofErr w:type="spellStart"/>
      <w:r w:rsidRPr="00A7222F">
        <w:rPr>
          <w:sz w:val="18"/>
          <w:szCs w:val="20"/>
        </w:rPr>
        <w:t>Blouin</w:t>
      </w:r>
      <w:proofErr w:type="spellEnd"/>
      <w:r w:rsidRPr="00A7222F">
        <w:rPr>
          <w:sz w:val="18"/>
          <w:szCs w:val="20"/>
        </w:rPr>
        <w:t xml:space="preserve"> moved to approve minutes from the </w:t>
      </w:r>
      <w:r>
        <w:rPr>
          <w:sz w:val="18"/>
          <w:szCs w:val="20"/>
        </w:rPr>
        <w:t>April</w:t>
      </w:r>
      <w:r w:rsidRPr="00A7222F">
        <w:rPr>
          <w:sz w:val="18"/>
          <w:szCs w:val="20"/>
        </w:rPr>
        <w:t xml:space="preserve"> meeting. Karen seconded the motion. The motion carried. </w:t>
      </w:r>
    </w:p>
    <w:p w:rsidR="001E39D2" w:rsidRDefault="001E39D2" w:rsidP="00791C11">
      <w:pPr>
        <w:pStyle w:val="ListParagraph"/>
        <w:spacing w:after="0" w:line="240" w:lineRule="auto"/>
        <w:ind w:left="1440"/>
      </w:pPr>
    </w:p>
    <w:p w:rsidR="001E39D2" w:rsidRDefault="001E39D2" w:rsidP="00791C11">
      <w:pPr>
        <w:pStyle w:val="ListParagraph"/>
        <w:spacing w:after="0" w:line="240" w:lineRule="auto"/>
        <w:ind w:left="1440"/>
      </w:pPr>
    </w:p>
    <w:p w:rsidR="001E39D2" w:rsidRDefault="001E39D2" w:rsidP="00791C11">
      <w:pPr>
        <w:pStyle w:val="ListParagraph"/>
        <w:spacing w:after="0" w:line="240" w:lineRule="auto"/>
        <w:ind w:left="1440"/>
      </w:pPr>
    </w:p>
    <w:p w:rsidR="001E39D2" w:rsidRDefault="001E39D2" w:rsidP="00791C11">
      <w:pPr>
        <w:pStyle w:val="Body"/>
        <w:spacing w:after="0" w:line="240" w:lineRule="auto"/>
      </w:pPr>
    </w:p>
    <w:p w:rsidR="00440A26" w:rsidRDefault="00440A26" w:rsidP="00791C11">
      <w:pPr>
        <w:pStyle w:val="Body"/>
        <w:spacing w:after="0" w:line="240" w:lineRule="auto"/>
      </w:pPr>
    </w:p>
    <w:p w:rsidR="001E39D2" w:rsidRDefault="001E39D2" w:rsidP="00791C11">
      <w:pPr>
        <w:pStyle w:val="Body"/>
        <w:spacing w:after="0" w:line="240" w:lineRule="auto"/>
        <w:rPr>
          <w:b/>
          <w:bCs/>
          <w:u w:val="single"/>
        </w:rPr>
      </w:pPr>
    </w:p>
    <w:p w:rsidR="00791C11" w:rsidRDefault="00791C11" w:rsidP="00791C11">
      <w:pPr>
        <w:pStyle w:val="Body"/>
        <w:spacing w:after="0" w:line="240" w:lineRule="auto"/>
        <w:rPr>
          <w:b/>
          <w:bCs/>
          <w:u w:val="single"/>
        </w:rPr>
      </w:pPr>
    </w:p>
    <w:p w:rsidR="00791C11" w:rsidRDefault="00791C11" w:rsidP="00791C11">
      <w:pPr>
        <w:pStyle w:val="Body"/>
        <w:spacing w:after="0" w:line="240" w:lineRule="auto"/>
        <w:rPr>
          <w:b/>
          <w:bCs/>
          <w:u w:val="single"/>
        </w:rPr>
      </w:pPr>
    </w:p>
    <w:p w:rsidR="00791C11" w:rsidRDefault="00791C11" w:rsidP="00791C11">
      <w:pPr>
        <w:pStyle w:val="Body"/>
        <w:spacing w:after="0" w:line="240" w:lineRule="auto"/>
        <w:rPr>
          <w:b/>
          <w:bCs/>
          <w:u w:val="single"/>
        </w:rPr>
      </w:pPr>
    </w:p>
    <w:p w:rsidR="001E39D2" w:rsidRPr="00F62BE5" w:rsidRDefault="00C75F58" w:rsidP="00791C11">
      <w:pPr>
        <w:pStyle w:val="Body"/>
        <w:spacing w:after="0" w:line="240" w:lineRule="auto"/>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t>Shared of Learning (</w:t>
      </w:r>
      <w:r w:rsidR="00A7222F" w:rsidRPr="00A7222F">
        <w:rPr>
          <w:rFonts w:ascii="Times New Roman" w:hAnsi="Times New Roman" w:cs="Times New Roman"/>
          <w:b/>
          <w:bCs/>
          <w:sz w:val="20"/>
          <w:szCs w:val="20"/>
          <w:u w:val="single"/>
        </w:rPr>
        <w:t xml:space="preserve">Christina Jones, Esq. Battered Women’s Justice Project </w:t>
      </w:r>
      <w:r w:rsidRPr="00F62BE5">
        <w:rPr>
          <w:rFonts w:ascii="Times New Roman" w:hAnsi="Times New Roman" w:cs="Times New Roman"/>
          <w:b/>
          <w:bCs/>
          <w:sz w:val="20"/>
          <w:szCs w:val="20"/>
          <w:u w:val="single"/>
        </w:rPr>
        <w:t>presenting)</w:t>
      </w:r>
    </w:p>
    <w:p w:rsidR="00DF495C" w:rsidRDefault="00C75F58" w:rsidP="00791C11">
      <w:pPr>
        <w:pStyle w:val="Body"/>
        <w:spacing w:after="0" w:line="240" w:lineRule="auto"/>
        <w:rPr>
          <w:i/>
          <w:sz w:val="20"/>
          <w:szCs w:val="20"/>
        </w:rPr>
      </w:pPr>
      <w:r w:rsidRPr="00CA2DCF">
        <w:rPr>
          <w:i/>
          <w:sz w:val="20"/>
          <w:szCs w:val="20"/>
        </w:rPr>
        <w:t xml:space="preserve">Shared learning is an opportunity for members and guests to highlight the focus of work that is being completed around the state on various issues regarding domestic violence. </w:t>
      </w:r>
    </w:p>
    <w:p w:rsidR="008870A8" w:rsidRPr="008870A8" w:rsidRDefault="008870A8" w:rsidP="00791C11">
      <w:pPr>
        <w:pStyle w:val="Body"/>
        <w:spacing w:after="0" w:line="240" w:lineRule="auto"/>
        <w:rPr>
          <w:i/>
          <w:sz w:val="20"/>
          <w:szCs w:val="20"/>
        </w:rPr>
      </w:pPr>
    </w:p>
    <w:p w:rsidR="00177F68" w:rsidRPr="00177F68" w:rsidRDefault="00177F68" w:rsidP="00454E43">
      <w:pPr>
        <w:pStyle w:val="ListParagraph"/>
        <w:numPr>
          <w:ilvl w:val="0"/>
          <w:numId w:val="18"/>
        </w:numPr>
        <w:spacing w:after="0" w:line="240" w:lineRule="auto"/>
        <w:rPr>
          <w:rFonts w:cs="Calibri"/>
          <w:sz w:val="18"/>
          <w:szCs w:val="20"/>
        </w:rPr>
      </w:pPr>
      <w:r w:rsidRPr="00177F68">
        <w:rPr>
          <w:rFonts w:cs="Calibri"/>
          <w:sz w:val="18"/>
          <w:szCs w:val="20"/>
        </w:rPr>
        <w:t>Christina Jones, Esq. discussed the organization's mission, core values, and how the occurrences of Domestic Violence within Louisiana correlate with the work being done at the Battered Women’s Justice Project.</w:t>
      </w:r>
    </w:p>
    <w:p w:rsidR="00177F68" w:rsidRPr="00177F68" w:rsidRDefault="00177F68" w:rsidP="00454E43">
      <w:pPr>
        <w:pStyle w:val="ListParagraph"/>
        <w:numPr>
          <w:ilvl w:val="0"/>
          <w:numId w:val="18"/>
        </w:numPr>
        <w:spacing w:after="0" w:line="240" w:lineRule="auto"/>
        <w:rPr>
          <w:rFonts w:cs="Calibri"/>
          <w:sz w:val="18"/>
          <w:szCs w:val="20"/>
        </w:rPr>
      </w:pPr>
      <w:r w:rsidRPr="00177F68">
        <w:rPr>
          <w:rFonts w:cs="Calibri"/>
          <w:sz w:val="18"/>
          <w:szCs w:val="20"/>
        </w:rPr>
        <w:t>BWJP has the mission to promote change within the civil and criminal legal system providing safety, security, and justice for survivors. </w:t>
      </w:r>
    </w:p>
    <w:p w:rsidR="00177F68" w:rsidRPr="00177F68" w:rsidRDefault="00177F68" w:rsidP="00454E43">
      <w:pPr>
        <w:pStyle w:val="ListParagraph"/>
        <w:numPr>
          <w:ilvl w:val="0"/>
          <w:numId w:val="18"/>
        </w:numPr>
        <w:spacing w:after="0" w:line="240" w:lineRule="auto"/>
        <w:rPr>
          <w:rFonts w:cs="Calibri"/>
          <w:sz w:val="18"/>
          <w:szCs w:val="20"/>
        </w:rPr>
      </w:pPr>
      <w:r w:rsidRPr="00177F68">
        <w:rPr>
          <w:rFonts w:cs="Calibri"/>
          <w:sz w:val="18"/>
          <w:szCs w:val="20"/>
        </w:rPr>
        <w:t>BWJP structure is made of a collection of national policy and practice centers at the intersection of gender-based violence and legal systems.</w:t>
      </w:r>
    </w:p>
    <w:p w:rsidR="00177F68" w:rsidRPr="00177F68" w:rsidRDefault="00177F68" w:rsidP="00454E43">
      <w:pPr>
        <w:pStyle w:val="ListParagraph"/>
        <w:numPr>
          <w:ilvl w:val="0"/>
          <w:numId w:val="18"/>
        </w:numPr>
        <w:spacing w:after="0" w:line="240" w:lineRule="auto"/>
        <w:rPr>
          <w:rFonts w:cs="Calibri"/>
          <w:sz w:val="18"/>
          <w:szCs w:val="20"/>
        </w:rPr>
      </w:pPr>
      <w:r w:rsidRPr="00177F68">
        <w:rPr>
          <w:rFonts w:cs="Calibri"/>
          <w:sz w:val="18"/>
          <w:szCs w:val="20"/>
        </w:rPr>
        <w:t>The program provides educational activities, training, consultations, reports, and assessment’s within the legal system and rural communities ( for survivors who cannot physically receive help in person)</w:t>
      </w:r>
    </w:p>
    <w:p w:rsidR="00177F68" w:rsidRPr="00177F68" w:rsidRDefault="00177F68" w:rsidP="00454E43">
      <w:pPr>
        <w:pStyle w:val="ListParagraph"/>
        <w:numPr>
          <w:ilvl w:val="0"/>
          <w:numId w:val="18"/>
        </w:numPr>
        <w:spacing w:after="0" w:line="240" w:lineRule="auto"/>
        <w:rPr>
          <w:rFonts w:cs="Calibri"/>
          <w:sz w:val="18"/>
          <w:szCs w:val="20"/>
        </w:rPr>
      </w:pPr>
      <w:r w:rsidRPr="00177F68">
        <w:rPr>
          <w:rFonts w:cs="Calibri"/>
          <w:sz w:val="18"/>
          <w:szCs w:val="20"/>
        </w:rPr>
        <w:t>The organization is dived into seven sectors, to provide comprehensive care to all survivors and their specific needs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Advocacy</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Children</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Defense</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Gun Violence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Legal Approach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Protection Orders</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Reimagining CCR</w:t>
      </w:r>
    </w:p>
    <w:p w:rsidR="00177F68" w:rsidRPr="00177F68" w:rsidRDefault="00177F68" w:rsidP="00454E43">
      <w:pPr>
        <w:pStyle w:val="ListParagraph"/>
        <w:numPr>
          <w:ilvl w:val="0"/>
          <w:numId w:val="19"/>
        </w:numPr>
        <w:spacing w:after="0" w:line="240" w:lineRule="auto"/>
        <w:rPr>
          <w:rFonts w:cs="Calibri"/>
          <w:sz w:val="18"/>
          <w:szCs w:val="20"/>
        </w:rPr>
      </w:pPr>
      <w:r w:rsidRPr="00177F68">
        <w:rPr>
          <w:rFonts w:cs="Calibri"/>
          <w:sz w:val="18"/>
          <w:szCs w:val="20"/>
        </w:rPr>
        <w:t>BWJP strategizes its priorities to reach every survivor adequately and ensure all survivor's voices are equally heard in four distinct ways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Center their work in historically marginalized communities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Expand their policy work and open a research center</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Invent in staff who understand the full scope of gender-based violence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Amplify their reach by expanding their external team </w:t>
      </w:r>
    </w:p>
    <w:p w:rsidR="00177F68" w:rsidRPr="00177F68" w:rsidRDefault="00177F68" w:rsidP="00454E43">
      <w:pPr>
        <w:pStyle w:val="ListParagraph"/>
        <w:numPr>
          <w:ilvl w:val="0"/>
          <w:numId w:val="19"/>
        </w:numPr>
        <w:spacing w:after="0" w:line="240" w:lineRule="auto"/>
        <w:rPr>
          <w:rFonts w:cs="Calibri"/>
          <w:sz w:val="18"/>
          <w:szCs w:val="20"/>
        </w:rPr>
      </w:pPr>
      <w:r w:rsidRPr="00177F68">
        <w:rPr>
          <w:rFonts w:cs="Calibri"/>
          <w:sz w:val="18"/>
          <w:szCs w:val="20"/>
        </w:rPr>
        <w:t>In 2021, BWJP launched the National Gender-based Violence Learning Community, which is an online learning software that provides training for professionals, advocates, and survivors across the country. </w:t>
      </w:r>
    </w:p>
    <w:p w:rsidR="00177F68" w:rsidRPr="00177F68" w:rsidRDefault="00177F68" w:rsidP="00454E43">
      <w:pPr>
        <w:pStyle w:val="ListParagraph"/>
        <w:numPr>
          <w:ilvl w:val="0"/>
          <w:numId w:val="19"/>
        </w:numPr>
        <w:spacing w:after="0" w:line="240" w:lineRule="auto"/>
        <w:rPr>
          <w:rFonts w:cs="Calibri"/>
          <w:sz w:val="18"/>
          <w:szCs w:val="20"/>
        </w:rPr>
      </w:pPr>
      <w:r w:rsidRPr="00177F68">
        <w:rPr>
          <w:rFonts w:cs="Calibri"/>
          <w:sz w:val="18"/>
          <w:szCs w:val="20"/>
        </w:rPr>
        <w:t xml:space="preserve">Christina Jones </w:t>
      </w:r>
      <w:proofErr w:type="spellStart"/>
      <w:r w:rsidRPr="00177F68">
        <w:rPr>
          <w:rFonts w:cs="Calibri"/>
          <w:sz w:val="18"/>
          <w:szCs w:val="20"/>
        </w:rPr>
        <w:t>Esq</w:t>
      </w:r>
      <w:proofErr w:type="spellEnd"/>
      <w:r w:rsidRPr="00177F68">
        <w:rPr>
          <w:rFonts w:cs="Calibri"/>
          <w:sz w:val="18"/>
          <w:szCs w:val="20"/>
        </w:rPr>
        <w:t xml:space="preserve"> highlighted that BWJP has resources on how to reimagine coordinated community responses for survivors including marginalized survivors </w:t>
      </w:r>
    </w:p>
    <w:p w:rsidR="00177F68" w:rsidRPr="00177F68" w:rsidRDefault="00177F68" w:rsidP="00454E43">
      <w:pPr>
        <w:pStyle w:val="ListParagraph"/>
        <w:numPr>
          <w:ilvl w:val="0"/>
          <w:numId w:val="19"/>
        </w:numPr>
        <w:spacing w:after="0" w:line="240" w:lineRule="auto"/>
        <w:rPr>
          <w:rFonts w:cs="Calibri"/>
          <w:sz w:val="18"/>
          <w:szCs w:val="20"/>
        </w:rPr>
      </w:pPr>
      <w:r w:rsidRPr="00177F68">
        <w:rPr>
          <w:rFonts w:cs="Calibri"/>
          <w:sz w:val="18"/>
          <w:szCs w:val="20"/>
        </w:rPr>
        <w:t xml:space="preserve">Christina Jones </w:t>
      </w:r>
      <w:proofErr w:type="spellStart"/>
      <w:r w:rsidRPr="00177F68">
        <w:rPr>
          <w:rFonts w:cs="Calibri"/>
          <w:sz w:val="18"/>
          <w:szCs w:val="20"/>
        </w:rPr>
        <w:t>Esq</w:t>
      </w:r>
      <w:proofErr w:type="spellEnd"/>
      <w:r w:rsidRPr="00177F68">
        <w:rPr>
          <w:rFonts w:cs="Calibri"/>
          <w:sz w:val="18"/>
          <w:szCs w:val="20"/>
        </w:rPr>
        <w:t>, also highlighted that apart from all of the professional work to care for survivors, they also cater to the needs of incarcerated survivors. </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Every year they send cards to remind these survivors that they’re not forgotten, and BWJP is thinking of them and is there to assist them through their journey</w:t>
      </w:r>
    </w:p>
    <w:p w:rsidR="00177F68" w:rsidRPr="00177F68" w:rsidRDefault="00177F68" w:rsidP="00454E43">
      <w:pPr>
        <w:pStyle w:val="ListParagraph"/>
        <w:numPr>
          <w:ilvl w:val="1"/>
          <w:numId w:val="19"/>
        </w:numPr>
        <w:spacing w:after="0" w:line="240" w:lineRule="auto"/>
        <w:rPr>
          <w:rFonts w:cs="Calibri"/>
          <w:sz w:val="18"/>
          <w:szCs w:val="20"/>
        </w:rPr>
      </w:pPr>
      <w:r w:rsidRPr="00177F68">
        <w:rPr>
          <w:rFonts w:cs="Calibri"/>
          <w:sz w:val="18"/>
          <w:szCs w:val="20"/>
        </w:rPr>
        <w:t>This act of kindness is dear to BWJP, for they’re more than just a corporate organization, they aim to uplift, promote, and support all walks of gender-based violence. </w:t>
      </w:r>
    </w:p>
    <w:p w:rsidR="001E39D2" w:rsidRPr="00F62BE5" w:rsidRDefault="00C75F58" w:rsidP="00791C11">
      <w:pPr>
        <w:pStyle w:val="ListParagraph"/>
        <w:spacing w:line="240" w:lineRule="auto"/>
        <w:ind w:left="0"/>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t xml:space="preserve">Commission Bylaws </w:t>
      </w:r>
    </w:p>
    <w:p w:rsidR="00F62BE5" w:rsidRPr="001811ED" w:rsidRDefault="008870A8" w:rsidP="00454E4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7565F1">
        <w:rPr>
          <w:rFonts w:ascii="Calibri" w:eastAsia="Times New Roman" w:hAnsi="Calibri" w:cs="Calibri"/>
          <w:color w:val="0E101A"/>
          <w:sz w:val="18"/>
          <w:bdr w:val="none" w:sz="0" w:space="0" w:color="auto"/>
        </w:rPr>
        <w:t>Chair</w:t>
      </w:r>
      <w:r w:rsidR="001811ED">
        <w:rPr>
          <w:rFonts w:ascii="Calibri" w:eastAsia="Times New Roman" w:hAnsi="Calibri" w:cs="Calibri"/>
          <w:color w:val="0E101A"/>
          <w:sz w:val="18"/>
          <w:bdr w:val="none" w:sz="0" w:space="0" w:color="auto"/>
        </w:rPr>
        <w:t xml:space="preserve"> Mariah </w:t>
      </w:r>
      <w:proofErr w:type="spellStart"/>
      <w:proofErr w:type="gramStart"/>
      <w:r w:rsidR="001811ED">
        <w:rPr>
          <w:rFonts w:ascii="Calibri" w:eastAsia="Times New Roman" w:hAnsi="Calibri" w:cs="Calibri"/>
          <w:color w:val="0E101A"/>
          <w:sz w:val="18"/>
          <w:bdr w:val="none" w:sz="0" w:space="0" w:color="auto"/>
        </w:rPr>
        <w:t>Wineski</w:t>
      </w:r>
      <w:proofErr w:type="spellEnd"/>
      <w:r w:rsidR="001811ED">
        <w:rPr>
          <w:rFonts w:ascii="Calibri" w:eastAsia="Times New Roman" w:hAnsi="Calibri" w:cs="Calibri"/>
          <w:color w:val="0E101A"/>
          <w:sz w:val="18"/>
          <w:bdr w:val="none" w:sz="0" w:space="0" w:color="auto"/>
        </w:rPr>
        <w:t xml:space="preserve"> ,</w:t>
      </w:r>
      <w:proofErr w:type="gramEnd"/>
      <w:r w:rsidR="001811ED">
        <w:rPr>
          <w:rFonts w:ascii="Calibri" w:eastAsia="Times New Roman" w:hAnsi="Calibri" w:cs="Calibri"/>
          <w:color w:val="0E101A"/>
          <w:sz w:val="18"/>
          <w:bdr w:val="none" w:sz="0" w:space="0" w:color="auto"/>
        </w:rPr>
        <w:t xml:space="preserve"> discussed the newly develop Bylaws packet, and its changes. </w:t>
      </w:r>
    </w:p>
    <w:p w:rsidR="0070754E" w:rsidRDefault="001811ED" w:rsidP="00454E4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Pr>
          <w:rFonts w:ascii="Calibri" w:eastAsia="Times New Roman" w:hAnsi="Calibri" w:cs="Calibri"/>
          <w:color w:val="0E101A"/>
          <w:sz w:val="18"/>
          <w:bdr w:val="none" w:sz="0" w:space="0" w:color="auto"/>
        </w:rPr>
        <w:t>Article 5, section 4</w:t>
      </w:r>
    </w:p>
    <w:p w:rsidR="0070754E" w:rsidRDefault="001811ED" w:rsidP="00454E4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70754E">
        <w:rPr>
          <w:rFonts w:ascii="Calibri" w:eastAsia="Times New Roman" w:hAnsi="Calibri" w:cs="Calibri"/>
          <w:color w:val="0E101A"/>
          <w:sz w:val="18"/>
          <w:bdr w:val="none" w:sz="0" w:space="0" w:color="auto"/>
        </w:rPr>
        <w:t xml:space="preserve"> Adopted the changes of the process of which new appointments could be sought for members who failed to attend an appropriate amount of meetings. </w:t>
      </w:r>
    </w:p>
    <w:p w:rsidR="0070754E" w:rsidRDefault="001811ED" w:rsidP="00454E4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70754E">
        <w:rPr>
          <w:rFonts w:ascii="Calibri" w:hAnsi="Calibri" w:cs="Calibri"/>
          <w:sz w:val="18"/>
          <w:szCs w:val="20"/>
        </w:rPr>
        <w:t xml:space="preserve">She directed the members to section 4 of the Bylaws packet, for them to review the new adopted language.  </w:t>
      </w:r>
    </w:p>
    <w:p w:rsidR="0070754E" w:rsidRPr="0070754E" w:rsidRDefault="0070754E" w:rsidP="00454E4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70754E">
        <w:rPr>
          <w:rFonts w:ascii="Calibri" w:hAnsi="Calibri" w:cs="Calibri"/>
          <w:sz w:val="18"/>
          <w:szCs w:val="20"/>
        </w:rPr>
        <w:t xml:space="preserve">Misty moved to adopt the new bylaws. Bonnie second the motion. The motion carried. </w:t>
      </w:r>
    </w:p>
    <w:p w:rsidR="001811ED" w:rsidRDefault="001811ED" w:rsidP="001811ED">
      <w:pPr>
        <w:pBdr>
          <w:top w:val="none" w:sz="0" w:space="0" w:color="auto"/>
          <w:left w:val="none" w:sz="0" w:space="0" w:color="auto"/>
          <w:bottom w:val="none" w:sz="0" w:space="0" w:color="auto"/>
          <w:right w:val="none" w:sz="0" w:space="0" w:color="auto"/>
          <w:between w:val="none" w:sz="0" w:space="0" w:color="auto"/>
          <w:bar w:val="none" w:sz="0" w:color="auto"/>
        </w:pBdr>
        <w:ind w:left="1440"/>
        <w:rPr>
          <w:rFonts w:cs="Calibri"/>
          <w:sz w:val="20"/>
          <w:szCs w:val="20"/>
        </w:rPr>
      </w:pPr>
    </w:p>
    <w:p w:rsidR="001811ED" w:rsidRDefault="001811ED" w:rsidP="001811ED">
      <w:pPr>
        <w:pBdr>
          <w:top w:val="none" w:sz="0" w:space="0" w:color="auto"/>
          <w:left w:val="none" w:sz="0" w:space="0" w:color="auto"/>
          <w:bottom w:val="none" w:sz="0" w:space="0" w:color="auto"/>
          <w:right w:val="none" w:sz="0" w:space="0" w:color="auto"/>
          <w:between w:val="none" w:sz="0" w:space="0" w:color="auto"/>
          <w:bar w:val="none" w:sz="0" w:color="auto"/>
        </w:pBdr>
        <w:ind w:left="1440"/>
        <w:rPr>
          <w:rFonts w:cs="Calibri"/>
          <w:sz w:val="20"/>
          <w:szCs w:val="20"/>
        </w:rPr>
      </w:pPr>
    </w:p>
    <w:p w:rsidR="001811ED" w:rsidRPr="001811ED" w:rsidRDefault="001811ED" w:rsidP="001811ED">
      <w:pPr>
        <w:pBdr>
          <w:top w:val="none" w:sz="0" w:space="0" w:color="auto"/>
          <w:left w:val="none" w:sz="0" w:space="0" w:color="auto"/>
          <w:bottom w:val="none" w:sz="0" w:space="0" w:color="auto"/>
          <w:right w:val="none" w:sz="0" w:space="0" w:color="auto"/>
          <w:between w:val="none" w:sz="0" w:space="0" w:color="auto"/>
          <w:bar w:val="none" w:sz="0" w:color="auto"/>
        </w:pBdr>
        <w:ind w:left="1440"/>
        <w:rPr>
          <w:rFonts w:cs="Calibri"/>
          <w:sz w:val="20"/>
          <w:szCs w:val="20"/>
        </w:rPr>
      </w:pPr>
    </w:p>
    <w:p w:rsidR="001E39D2" w:rsidRPr="00F62BE5" w:rsidRDefault="00C75F58" w:rsidP="00791C11">
      <w:pPr>
        <w:pStyle w:val="ListParagraph"/>
        <w:spacing w:line="240" w:lineRule="auto"/>
        <w:ind w:left="0"/>
        <w:rPr>
          <w:rFonts w:ascii="Times New Roman" w:hAnsi="Times New Roman" w:cs="Times New Roman"/>
          <w:b/>
          <w:bCs/>
          <w:sz w:val="20"/>
          <w:szCs w:val="20"/>
          <w:u w:val="single"/>
        </w:rPr>
      </w:pPr>
      <w:r w:rsidRPr="00F62BE5">
        <w:rPr>
          <w:rFonts w:ascii="Times New Roman" w:hAnsi="Times New Roman" w:cs="Times New Roman"/>
          <w:b/>
          <w:bCs/>
          <w:sz w:val="20"/>
          <w:szCs w:val="20"/>
          <w:u w:val="single"/>
        </w:rPr>
        <w:t xml:space="preserve">Review Of legislation - 2023 regular Legislative Session </w:t>
      </w:r>
    </w:p>
    <w:p w:rsidR="00177F68" w:rsidRPr="00177F68" w:rsidRDefault="00DD21E0" w:rsidP="00177F68">
      <w:pPr>
        <w:pStyle w:val="ListParagraph"/>
        <w:ind w:left="158"/>
        <w:rPr>
          <w:sz w:val="18"/>
          <w:szCs w:val="20"/>
        </w:rPr>
      </w:pPr>
      <w:r>
        <w:rPr>
          <w:sz w:val="20"/>
          <w:szCs w:val="20"/>
        </w:rPr>
        <w:t>•</w:t>
      </w:r>
      <w:r w:rsidRPr="007565F1">
        <w:rPr>
          <w:sz w:val="18"/>
          <w:szCs w:val="20"/>
        </w:rPr>
        <w:t xml:space="preserve"> </w:t>
      </w:r>
      <w:r w:rsidR="00177F68" w:rsidRPr="00177F68">
        <w:rPr>
          <w:sz w:val="18"/>
          <w:szCs w:val="20"/>
        </w:rPr>
        <w:t xml:space="preserve">Mariah </w:t>
      </w:r>
      <w:proofErr w:type="spellStart"/>
      <w:r w:rsidR="00177F68" w:rsidRPr="00177F68">
        <w:rPr>
          <w:sz w:val="18"/>
          <w:szCs w:val="20"/>
        </w:rPr>
        <w:t>Wineski</w:t>
      </w:r>
      <w:proofErr w:type="spellEnd"/>
      <w:r w:rsidR="00177F68" w:rsidRPr="00177F68">
        <w:rPr>
          <w:sz w:val="18"/>
          <w:szCs w:val="20"/>
        </w:rPr>
        <w:t xml:space="preserve">, provided the members with a one-page overview of domestic violence-related bills that passed within the 2023 regular legislative session </w:t>
      </w:r>
    </w:p>
    <w:p w:rsidR="00177F68" w:rsidRDefault="00177F68" w:rsidP="00177F68">
      <w:pPr>
        <w:pStyle w:val="ListParagraph"/>
        <w:spacing w:line="240" w:lineRule="auto"/>
        <w:ind w:left="158"/>
        <w:rPr>
          <w:sz w:val="18"/>
          <w:szCs w:val="20"/>
        </w:rPr>
      </w:pPr>
      <w:r w:rsidRPr="00177F68">
        <w:rPr>
          <w:sz w:val="18"/>
          <w:szCs w:val="20"/>
        </w:rPr>
        <w:t>• Document of 2023 regular Legislative Bills reviewed will be attached</w:t>
      </w:r>
    </w:p>
    <w:p w:rsidR="001E39D2" w:rsidRPr="00F62BE5" w:rsidRDefault="00C75F58" w:rsidP="00177F68">
      <w:pPr>
        <w:pStyle w:val="ListParagraph"/>
        <w:spacing w:line="240" w:lineRule="auto"/>
        <w:ind w:left="158"/>
        <w:rPr>
          <w:sz w:val="20"/>
          <w:szCs w:val="20"/>
        </w:rPr>
      </w:pPr>
      <w:r w:rsidRPr="00F62BE5">
        <w:rPr>
          <w:b/>
          <w:bCs/>
          <w:sz w:val="20"/>
          <w:szCs w:val="20"/>
          <w:u w:val="single"/>
        </w:rPr>
        <w:t>Subcommittee Reports</w:t>
      </w:r>
    </w:p>
    <w:p w:rsidR="001E39D2" w:rsidRPr="007565F1" w:rsidRDefault="00C75F58" w:rsidP="00454E43">
      <w:pPr>
        <w:pStyle w:val="Body"/>
        <w:numPr>
          <w:ilvl w:val="0"/>
          <w:numId w:val="7"/>
        </w:numPr>
        <w:spacing w:after="0" w:line="240" w:lineRule="auto"/>
        <w:rPr>
          <w:sz w:val="18"/>
          <w:szCs w:val="20"/>
        </w:rPr>
      </w:pPr>
      <w:r w:rsidRPr="007565F1">
        <w:rPr>
          <w:sz w:val="18"/>
          <w:szCs w:val="20"/>
        </w:rPr>
        <w:t>A</w:t>
      </w:r>
      <w:r w:rsidR="00F62BE5" w:rsidRPr="007565F1">
        <w:rPr>
          <w:sz w:val="18"/>
          <w:szCs w:val="20"/>
        </w:rPr>
        <w:t>n email was established and</w:t>
      </w:r>
      <w:r w:rsidRPr="007565F1">
        <w:rPr>
          <w:sz w:val="18"/>
          <w:szCs w:val="20"/>
        </w:rPr>
        <w:t xml:space="preserve"> sent out to prepare confirmation of membership for each subcommittee  </w:t>
      </w:r>
    </w:p>
    <w:p w:rsidR="001E39D2" w:rsidRDefault="001E39D2" w:rsidP="00791C11">
      <w:pPr>
        <w:pStyle w:val="Body"/>
        <w:spacing w:after="0" w:line="240" w:lineRule="auto"/>
        <w:rPr>
          <w:sz w:val="20"/>
          <w:szCs w:val="20"/>
        </w:rPr>
      </w:pPr>
    </w:p>
    <w:p w:rsidR="001E39D2" w:rsidRDefault="00C75F58" w:rsidP="00454E43">
      <w:pPr>
        <w:pStyle w:val="Body"/>
        <w:numPr>
          <w:ilvl w:val="0"/>
          <w:numId w:val="9"/>
        </w:numPr>
        <w:spacing w:after="0" w:line="240" w:lineRule="auto"/>
        <w:rPr>
          <w:i/>
          <w:iCs/>
        </w:rPr>
      </w:pPr>
      <w:r>
        <w:rPr>
          <w:b/>
          <w:bCs/>
          <w:i/>
          <w:iCs/>
        </w:rPr>
        <w:t>Law Implementation and Training</w:t>
      </w:r>
      <w:r>
        <w:rPr>
          <w:i/>
          <w:iCs/>
          <w:lang w:val="de-DE"/>
        </w:rPr>
        <w:t xml:space="preserve"> ( </w:t>
      </w:r>
      <w:r>
        <w:rPr>
          <w:i/>
          <w:iCs/>
        </w:rPr>
        <w:t>Tammy Jump Presenting )</w:t>
      </w:r>
    </w:p>
    <w:p w:rsidR="001E39D2" w:rsidRDefault="00C75F58" w:rsidP="00791C11">
      <w:pPr>
        <w:pStyle w:val="Body"/>
        <w:spacing w:line="240" w:lineRule="auto"/>
        <w:ind w:left="720"/>
      </w:pPr>
      <w:r>
        <w:rPr>
          <w:i/>
          <w:iCs/>
          <w:sz w:val="16"/>
          <w:szCs w:val="16"/>
        </w:rPr>
        <w:t>This subcommittee focuses on improving implementation of existing laws, in furtherance of Purpose area 6: Develop a plan that ensures state laws on domestic violence are properly implemented and provides training to law enforcement and the judiciary</w:t>
      </w:r>
      <w:r>
        <w:rPr>
          <w:i/>
          <w:iCs/>
        </w:rPr>
        <w:t>.</w:t>
      </w:r>
    </w:p>
    <w:p w:rsidR="001E39D2" w:rsidRPr="007565F1" w:rsidRDefault="00C75F58" w:rsidP="00791C11">
      <w:pPr>
        <w:pStyle w:val="Body"/>
        <w:spacing w:line="240" w:lineRule="auto"/>
        <w:ind w:firstLine="720"/>
        <w:rPr>
          <w:sz w:val="18"/>
          <w:szCs w:val="20"/>
          <w:u w:val="single"/>
        </w:rPr>
      </w:pPr>
      <w:r w:rsidRPr="007565F1">
        <w:rPr>
          <w:sz w:val="18"/>
          <w:szCs w:val="20"/>
          <w:u w:val="single"/>
        </w:rPr>
        <w:t>Current Commission members on subcommittee:</w:t>
      </w:r>
    </w:p>
    <w:p w:rsidR="001E39D2" w:rsidRPr="007565F1" w:rsidRDefault="00C75F58" w:rsidP="00454E43">
      <w:pPr>
        <w:pStyle w:val="ListParagraph"/>
        <w:numPr>
          <w:ilvl w:val="0"/>
          <w:numId w:val="11"/>
        </w:numPr>
        <w:spacing w:after="0" w:line="240" w:lineRule="auto"/>
        <w:rPr>
          <w:sz w:val="18"/>
          <w:szCs w:val="20"/>
        </w:rPr>
      </w:pPr>
      <w:r w:rsidRPr="007565F1">
        <w:rPr>
          <w:sz w:val="18"/>
          <w:szCs w:val="20"/>
        </w:rPr>
        <w:t>Tammy Jump</w:t>
      </w:r>
    </w:p>
    <w:p w:rsidR="001E39D2" w:rsidRPr="007565F1" w:rsidRDefault="00C75F58" w:rsidP="00454E43">
      <w:pPr>
        <w:pStyle w:val="ListParagraph"/>
        <w:numPr>
          <w:ilvl w:val="0"/>
          <w:numId w:val="11"/>
        </w:numPr>
        <w:spacing w:after="0" w:line="240" w:lineRule="auto"/>
        <w:rPr>
          <w:sz w:val="18"/>
          <w:szCs w:val="20"/>
        </w:rPr>
      </w:pPr>
      <w:r w:rsidRPr="007565F1">
        <w:rPr>
          <w:sz w:val="18"/>
          <w:szCs w:val="20"/>
        </w:rPr>
        <w:t>Chief Tommy Clark</w:t>
      </w:r>
      <w:r w:rsidR="00670B0B">
        <w:rPr>
          <w:sz w:val="18"/>
          <w:szCs w:val="20"/>
        </w:rPr>
        <w:t xml:space="preserve"> Jr.</w:t>
      </w:r>
    </w:p>
    <w:p w:rsidR="001E39D2" w:rsidRDefault="00C75F58" w:rsidP="00454E43">
      <w:pPr>
        <w:pStyle w:val="ListParagraph"/>
        <w:numPr>
          <w:ilvl w:val="0"/>
          <w:numId w:val="11"/>
        </w:numPr>
        <w:spacing w:after="0" w:line="240" w:lineRule="auto"/>
        <w:rPr>
          <w:sz w:val="18"/>
          <w:szCs w:val="20"/>
        </w:rPr>
      </w:pPr>
      <w:r w:rsidRPr="007565F1">
        <w:rPr>
          <w:sz w:val="18"/>
          <w:szCs w:val="20"/>
        </w:rPr>
        <w:t>Ramona Harris</w:t>
      </w:r>
    </w:p>
    <w:p w:rsidR="00670B0B" w:rsidRPr="007565F1" w:rsidRDefault="00670B0B" w:rsidP="00791C11">
      <w:pPr>
        <w:pStyle w:val="ListParagraph"/>
        <w:spacing w:after="0" w:line="240" w:lineRule="auto"/>
        <w:ind w:left="1440"/>
        <w:rPr>
          <w:sz w:val="18"/>
          <w:szCs w:val="20"/>
        </w:rPr>
      </w:pPr>
    </w:p>
    <w:p w:rsidR="00177F68" w:rsidRPr="00177F68" w:rsidRDefault="00177F68" w:rsidP="00177F68">
      <w:pPr>
        <w:pStyle w:val="Body"/>
        <w:spacing w:after="0"/>
        <w:ind w:left="720"/>
        <w:rPr>
          <w:sz w:val="18"/>
          <w:szCs w:val="20"/>
        </w:rPr>
      </w:pPr>
      <w:r w:rsidRPr="00177F68">
        <w:rPr>
          <w:sz w:val="20"/>
          <w:szCs w:val="20"/>
        </w:rPr>
        <w:t xml:space="preserve">• </w:t>
      </w:r>
      <w:r w:rsidRPr="00177F68">
        <w:rPr>
          <w:sz w:val="18"/>
          <w:szCs w:val="20"/>
        </w:rPr>
        <w:t xml:space="preserve">Tammy Jump spoke on Domestic Violence at the Nuts and Bolts Judicial Seminar the first week in June. Francis from the LPOR provided her with slides that she incorporated into her presentation regarding protective orders, information about the LPOR, etc. She had a lot of good feedback from the presentation. This seminar had judges, clerks of court, court reporters, and law enforcement. </w:t>
      </w:r>
    </w:p>
    <w:p w:rsidR="00177F68" w:rsidRPr="00177F68" w:rsidRDefault="00177F68" w:rsidP="00454E43">
      <w:pPr>
        <w:pStyle w:val="Body"/>
        <w:numPr>
          <w:ilvl w:val="0"/>
          <w:numId w:val="20"/>
        </w:numPr>
        <w:spacing w:after="0"/>
        <w:rPr>
          <w:sz w:val="18"/>
          <w:szCs w:val="20"/>
        </w:rPr>
      </w:pPr>
      <w:r w:rsidRPr="00177F68">
        <w:rPr>
          <w:sz w:val="18"/>
          <w:szCs w:val="20"/>
        </w:rPr>
        <w:t xml:space="preserve">She is also continuing to work on a video similar to the one that </w:t>
      </w:r>
      <w:proofErr w:type="spellStart"/>
      <w:r w:rsidRPr="00177F68">
        <w:rPr>
          <w:sz w:val="18"/>
          <w:szCs w:val="20"/>
        </w:rPr>
        <w:t>Sunny’s</w:t>
      </w:r>
      <w:proofErr w:type="spellEnd"/>
      <w:r w:rsidRPr="00177F68">
        <w:rPr>
          <w:sz w:val="18"/>
          <w:szCs w:val="20"/>
        </w:rPr>
        <w:t xml:space="preserve"> office did.  The purpose of this is to get the most information out to as many law enforcement officers as we can-even those who may not go to a class. Her video is going to focus more on rural areas and how to gather evidence to prosecute especially when victims are uncooperative. She hoping to be able to provide a link to the video when Judge Cox and I begin teaching our legal updates in August. </w:t>
      </w:r>
    </w:p>
    <w:p w:rsidR="00177F68" w:rsidRDefault="00177F68" w:rsidP="00454E43">
      <w:pPr>
        <w:pStyle w:val="Body"/>
        <w:numPr>
          <w:ilvl w:val="0"/>
          <w:numId w:val="20"/>
        </w:numPr>
        <w:spacing w:after="0"/>
        <w:rPr>
          <w:sz w:val="18"/>
          <w:szCs w:val="20"/>
        </w:rPr>
      </w:pPr>
      <w:r w:rsidRPr="00177F68">
        <w:rPr>
          <w:sz w:val="18"/>
          <w:szCs w:val="20"/>
        </w:rPr>
        <w:t xml:space="preserve">She’s also writing the Domestic Violence chapter in the True Blue Drew Book that is provided at the legal updates that Judge Jeff Cox and she teaches as well to the academy classes (Bossier SO, LSP, and Wildlife and Fisheries).  It is also available online. She emphasizes 46:2140 which gives the law enforcement requirements when working a DV case. We taught over 1,500 law enforcement last year and all received this book and teaching on how to work these cases. </w:t>
      </w:r>
    </w:p>
    <w:p w:rsidR="00177F68" w:rsidRPr="00177F68" w:rsidRDefault="00177F68" w:rsidP="00177F68">
      <w:pPr>
        <w:pStyle w:val="Body"/>
        <w:spacing w:after="0"/>
        <w:ind w:left="720"/>
        <w:rPr>
          <w:sz w:val="18"/>
          <w:szCs w:val="20"/>
        </w:rPr>
      </w:pPr>
    </w:p>
    <w:p w:rsidR="001E39D2" w:rsidRPr="00177F68" w:rsidRDefault="00C75F58" w:rsidP="00454E43">
      <w:pPr>
        <w:pStyle w:val="Body"/>
        <w:numPr>
          <w:ilvl w:val="0"/>
          <w:numId w:val="9"/>
        </w:numPr>
        <w:rPr>
          <w:sz w:val="20"/>
          <w:szCs w:val="20"/>
        </w:rPr>
      </w:pPr>
      <w:r w:rsidRPr="00177F68">
        <w:rPr>
          <w:b/>
          <w:bCs/>
          <w:i/>
          <w:iCs/>
        </w:rPr>
        <w:t>Victimization Data (</w:t>
      </w:r>
      <w:r w:rsidRPr="00177F68">
        <w:rPr>
          <w:i/>
          <w:iCs/>
        </w:rPr>
        <w:t>Karen Webb Presenting )</w:t>
      </w:r>
    </w:p>
    <w:p w:rsidR="001E39D2" w:rsidRDefault="00C75F58" w:rsidP="00791C11">
      <w:pPr>
        <w:pStyle w:val="Body"/>
        <w:spacing w:line="240" w:lineRule="auto"/>
        <w:ind w:left="720"/>
        <w:rPr>
          <w:i/>
          <w:iCs/>
          <w:sz w:val="16"/>
          <w:szCs w:val="16"/>
        </w:rPr>
      </w:pPr>
      <w:r>
        <w:rPr>
          <w:i/>
          <w:iCs/>
          <w:sz w:val="16"/>
          <w:szCs w:val="16"/>
        </w:rPr>
        <w:t>This subcommittee was established to identify and address areas for improvement in data collection and reporting related to domestic violence in Louisiana. This subcommittee</w:t>
      </w:r>
      <w:r>
        <w:rPr>
          <w:i/>
          <w:iCs/>
          <w:sz w:val="16"/>
          <w:szCs w:val="16"/>
          <w:rtl/>
        </w:rPr>
        <w:t>’</w:t>
      </w:r>
      <w:r>
        <w:rPr>
          <w:i/>
          <w:iCs/>
          <w:sz w:val="16"/>
          <w:szCs w:val="16"/>
        </w:rPr>
        <w:t xml:space="preserve">s work typically addresses purpose area 7: Develop a framework to collect and integrate data and measure outcomes. </w:t>
      </w:r>
    </w:p>
    <w:p w:rsidR="001E39D2" w:rsidRPr="004713D9" w:rsidRDefault="00C75F58" w:rsidP="00791C11">
      <w:pPr>
        <w:pStyle w:val="Body"/>
        <w:spacing w:line="240" w:lineRule="auto"/>
        <w:ind w:left="720"/>
        <w:rPr>
          <w:sz w:val="18"/>
          <w:szCs w:val="20"/>
          <w:u w:val="single"/>
        </w:rPr>
      </w:pPr>
      <w:r w:rsidRPr="004713D9">
        <w:rPr>
          <w:sz w:val="18"/>
          <w:szCs w:val="20"/>
          <w:u w:val="single"/>
        </w:rPr>
        <w:t>Current Commission members on subcommittee:</w:t>
      </w:r>
    </w:p>
    <w:p w:rsidR="001E39D2" w:rsidRPr="004713D9" w:rsidRDefault="00C75F58" w:rsidP="00454E43">
      <w:pPr>
        <w:pStyle w:val="ListParagraph"/>
        <w:numPr>
          <w:ilvl w:val="0"/>
          <w:numId w:val="13"/>
        </w:numPr>
        <w:spacing w:after="0" w:line="240" w:lineRule="auto"/>
        <w:rPr>
          <w:sz w:val="18"/>
          <w:szCs w:val="20"/>
        </w:rPr>
      </w:pPr>
      <w:r w:rsidRPr="004713D9">
        <w:rPr>
          <w:sz w:val="18"/>
          <w:szCs w:val="20"/>
        </w:rPr>
        <w:t xml:space="preserve">Karen Webb </w:t>
      </w:r>
    </w:p>
    <w:p w:rsidR="001E39D2" w:rsidRPr="004713D9" w:rsidRDefault="00C75F58" w:rsidP="00454E43">
      <w:pPr>
        <w:pStyle w:val="ListParagraph"/>
        <w:numPr>
          <w:ilvl w:val="0"/>
          <w:numId w:val="13"/>
        </w:numPr>
        <w:spacing w:after="0" w:line="240" w:lineRule="auto"/>
        <w:rPr>
          <w:sz w:val="18"/>
          <w:szCs w:val="20"/>
        </w:rPr>
      </w:pPr>
      <w:r w:rsidRPr="004713D9">
        <w:rPr>
          <w:sz w:val="18"/>
          <w:szCs w:val="20"/>
        </w:rPr>
        <w:t xml:space="preserve">Mariah </w:t>
      </w:r>
      <w:proofErr w:type="spellStart"/>
      <w:r w:rsidRPr="004713D9">
        <w:rPr>
          <w:sz w:val="18"/>
          <w:szCs w:val="20"/>
        </w:rPr>
        <w:t>Wineski</w:t>
      </w:r>
      <w:proofErr w:type="spellEnd"/>
      <w:r w:rsidRPr="004713D9">
        <w:rPr>
          <w:sz w:val="18"/>
          <w:szCs w:val="20"/>
        </w:rPr>
        <w:t xml:space="preserve"> </w:t>
      </w:r>
    </w:p>
    <w:p w:rsidR="001E39D2" w:rsidRPr="004713D9" w:rsidRDefault="00C75F58" w:rsidP="00454E43">
      <w:pPr>
        <w:pStyle w:val="ListParagraph"/>
        <w:numPr>
          <w:ilvl w:val="0"/>
          <w:numId w:val="13"/>
        </w:numPr>
        <w:spacing w:after="0" w:line="240" w:lineRule="auto"/>
        <w:rPr>
          <w:sz w:val="18"/>
          <w:szCs w:val="20"/>
        </w:rPr>
      </w:pPr>
      <w:r w:rsidRPr="004713D9">
        <w:rPr>
          <w:sz w:val="18"/>
          <w:szCs w:val="20"/>
        </w:rPr>
        <w:t>Mary Claire Landry</w:t>
      </w:r>
    </w:p>
    <w:p w:rsidR="00DD21E0" w:rsidRDefault="00C75F58" w:rsidP="00454E43">
      <w:pPr>
        <w:pStyle w:val="ListParagraph"/>
        <w:numPr>
          <w:ilvl w:val="0"/>
          <w:numId w:val="13"/>
        </w:numPr>
        <w:spacing w:after="0" w:line="240" w:lineRule="auto"/>
        <w:rPr>
          <w:sz w:val="18"/>
          <w:szCs w:val="20"/>
        </w:rPr>
      </w:pPr>
      <w:proofErr w:type="spellStart"/>
      <w:r w:rsidRPr="004713D9">
        <w:rPr>
          <w:sz w:val="18"/>
          <w:szCs w:val="20"/>
        </w:rPr>
        <w:t>Rutha</w:t>
      </w:r>
      <w:proofErr w:type="spellEnd"/>
      <w:r w:rsidRPr="004713D9">
        <w:rPr>
          <w:sz w:val="18"/>
          <w:szCs w:val="20"/>
        </w:rPr>
        <w:t xml:space="preserve"> </w:t>
      </w:r>
      <w:proofErr w:type="spellStart"/>
      <w:r w:rsidRPr="004713D9">
        <w:rPr>
          <w:sz w:val="18"/>
          <w:szCs w:val="20"/>
        </w:rPr>
        <w:t>Chatwood</w:t>
      </w:r>
      <w:proofErr w:type="spellEnd"/>
    </w:p>
    <w:p w:rsidR="00670B0B" w:rsidRPr="004713D9" w:rsidRDefault="00670B0B" w:rsidP="00791C11">
      <w:pPr>
        <w:pStyle w:val="ListParagraph"/>
        <w:spacing w:after="0" w:line="240" w:lineRule="auto"/>
        <w:ind w:left="1440"/>
        <w:rPr>
          <w:sz w:val="18"/>
          <w:szCs w:val="20"/>
        </w:rPr>
      </w:pPr>
    </w:p>
    <w:p w:rsidR="00177F68" w:rsidRPr="00177F68" w:rsidRDefault="00177F68" w:rsidP="00454E43">
      <w:pPr>
        <w:pStyle w:val="Body"/>
        <w:numPr>
          <w:ilvl w:val="0"/>
          <w:numId w:val="21"/>
        </w:numPr>
        <w:spacing w:after="0"/>
        <w:rPr>
          <w:bCs/>
          <w:sz w:val="18"/>
          <w:szCs w:val="20"/>
        </w:rPr>
      </w:pPr>
      <w:r w:rsidRPr="00177F68">
        <w:rPr>
          <w:bCs/>
          <w:sz w:val="18"/>
          <w:szCs w:val="20"/>
        </w:rPr>
        <w:t>DAFR Abstractor - LCADV has hired the DAFR Abstractor, Deon Sumer. Deon is currently a student at the Southern University Law Center. Her struggles with domestic violence encouraged her to pursue a law degree to create positive change for victims of domestic abuse. Once she receives her degree, she intends to practice family law and work in the domestic violence field. She began in May and immediately began working with the DAFR Coordinator to prepare case summaries for the July DAFR Meeting.</w:t>
      </w:r>
    </w:p>
    <w:p w:rsidR="00177F68" w:rsidRPr="00177F68" w:rsidRDefault="00177F68" w:rsidP="00454E43">
      <w:pPr>
        <w:pStyle w:val="Body"/>
        <w:numPr>
          <w:ilvl w:val="0"/>
          <w:numId w:val="21"/>
        </w:numPr>
        <w:spacing w:after="0"/>
        <w:rPr>
          <w:bCs/>
          <w:sz w:val="18"/>
          <w:szCs w:val="20"/>
        </w:rPr>
      </w:pPr>
      <w:r w:rsidRPr="00177F68">
        <w:rPr>
          <w:bCs/>
          <w:sz w:val="18"/>
          <w:szCs w:val="20"/>
        </w:rPr>
        <w:lastRenderedPageBreak/>
        <w:t>NVDRS Conference &amp; IPV Presentation - Mariah attended the NVDRS Conference in Milwaukee and gave a presentation entitled, “Better Data, Better Solutions: Surveillance of Louisiana's Intimate Partner Violence Homicides” on Wednesday, May 17th. She reported that the presentation was well received.</w:t>
      </w:r>
    </w:p>
    <w:p w:rsidR="00177F68" w:rsidRPr="00177F68" w:rsidRDefault="00177F68" w:rsidP="00454E43">
      <w:pPr>
        <w:pStyle w:val="Body"/>
        <w:numPr>
          <w:ilvl w:val="0"/>
          <w:numId w:val="21"/>
        </w:numPr>
        <w:spacing w:after="0"/>
        <w:rPr>
          <w:bCs/>
          <w:sz w:val="18"/>
          <w:szCs w:val="20"/>
        </w:rPr>
      </w:pPr>
      <w:r w:rsidRPr="00177F68">
        <w:rPr>
          <w:bCs/>
          <w:sz w:val="18"/>
          <w:szCs w:val="20"/>
        </w:rPr>
        <w:t xml:space="preserve">BRFSS IPV Data - Laurie </w:t>
      </w:r>
      <w:proofErr w:type="spellStart"/>
      <w:r w:rsidRPr="00177F68">
        <w:rPr>
          <w:bCs/>
          <w:sz w:val="18"/>
          <w:szCs w:val="20"/>
        </w:rPr>
        <w:t>Freyder</w:t>
      </w:r>
      <w:proofErr w:type="spellEnd"/>
      <w:r w:rsidRPr="00177F68">
        <w:rPr>
          <w:bCs/>
          <w:sz w:val="18"/>
          <w:szCs w:val="20"/>
        </w:rPr>
        <w:t>, BRFSS Coordinator, has completed a draft BRFSS IPV report that addresses prevalence. </w:t>
      </w:r>
    </w:p>
    <w:p w:rsidR="00177F68" w:rsidRPr="00177F68" w:rsidRDefault="00177F68" w:rsidP="00454E43">
      <w:pPr>
        <w:pStyle w:val="Body"/>
        <w:numPr>
          <w:ilvl w:val="0"/>
          <w:numId w:val="21"/>
        </w:numPr>
        <w:spacing w:after="0"/>
        <w:rPr>
          <w:bCs/>
          <w:sz w:val="18"/>
          <w:szCs w:val="20"/>
        </w:rPr>
      </w:pPr>
      <w:r w:rsidRPr="00177F68">
        <w:rPr>
          <w:bCs/>
          <w:sz w:val="18"/>
          <w:szCs w:val="20"/>
        </w:rPr>
        <w:t>July DAFR Meeting - The July DAFR Meeting was Wednesday, July 19, 2023. They reviewed 7 cases. Before the meeting, the DAFR Coordinator and Abstractor met with DAFR Panel members who assist with gathering records. It has been a challenge to access law enforcement records for suspects even if cases have been fully adjudicated. Our Panel representatives from the La Association of Chiefs of Police and the La Sheriffs’ Association are reaching out to their association presidents to request DAFR be added as an agenda item at an upcoming meeting to get more law enforcement partners on board. </w:t>
      </w:r>
    </w:p>
    <w:p w:rsidR="00177F68" w:rsidRPr="00177F68" w:rsidRDefault="00177F68" w:rsidP="00454E43">
      <w:pPr>
        <w:pStyle w:val="Body"/>
        <w:numPr>
          <w:ilvl w:val="0"/>
          <w:numId w:val="21"/>
        </w:numPr>
        <w:spacing w:after="0"/>
        <w:rPr>
          <w:bCs/>
          <w:sz w:val="18"/>
          <w:szCs w:val="20"/>
        </w:rPr>
      </w:pPr>
      <w:r w:rsidRPr="00177F68">
        <w:rPr>
          <w:bCs/>
          <w:sz w:val="18"/>
          <w:szCs w:val="20"/>
        </w:rPr>
        <w:t xml:space="preserve">DAFR Database - The DAFR team has reached out to Element74 for a database solution after coming to a standstill with </w:t>
      </w:r>
      <w:proofErr w:type="spellStart"/>
      <w:r w:rsidRPr="00177F68">
        <w:rPr>
          <w:bCs/>
          <w:sz w:val="18"/>
          <w:szCs w:val="20"/>
        </w:rPr>
        <w:t>EmpowerDB</w:t>
      </w:r>
      <w:proofErr w:type="spellEnd"/>
      <w:r w:rsidRPr="00177F68">
        <w:rPr>
          <w:bCs/>
          <w:sz w:val="18"/>
          <w:szCs w:val="20"/>
        </w:rPr>
        <w:t>. The LDH Office of Technology Services received Element74’s security questionnaire and has responded with some follow-up questions.</w:t>
      </w:r>
    </w:p>
    <w:p w:rsidR="00670800" w:rsidRPr="00177F68" w:rsidRDefault="00177F68" w:rsidP="00454E43">
      <w:pPr>
        <w:pStyle w:val="Body"/>
        <w:numPr>
          <w:ilvl w:val="0"/>
          <w:numId w:val="21"/>
        </w:numPr>
        <w:spacing w:after="0"/>
        <w:rPr>
          <w:bCs/>
          <w:sz w:val="18"/>
          <w:szCs w:val="20"/>
        </w:rPr>
      </w:pPr>
      <w:r w:rsidRPr="00177F68">
        <w:rPr>
          <w:bCs/>
          <w:sz w:val="18"/>
          <w:szCs w:val="20"/>
        </w:rPr>
        <w:t>DAFR Annual Report - The DAFR Panel is preparing the annual report to provide to the governor, legislature, and stakeholders with data and recommendatio</w:t>
      </w:r>
      <w:r>
        <w:rPr>
          <w:bCs/>
          <w:sz w:val="18"/>
          <w:szCs w:val="20"/>
        </w:rPr>
        <w:t>ns gathered from their meetings.</w:t>
      </w:r>
    </w:p>
    <w:p w:rsidR="00670800" w:rsidRPr="004713D9" w:rsidRDefault="00670800" w:rsidP="00791C11">
      <w:pPr>
        <w:pStyle w:val="Body"/>
        <w:spacing w:after="0" w:line="240" w:lineRule="auto"/>
        <w:ind w:left="720"/>
        <w:rPr>
          <w:sz w:val="18"/>
          <w:szCs w:val="20"/>
        </w:rPr>
      </w:pPr>
    </w:p>
    <w:p w:rsidR="001E39D2" w:rsidRPr="00277FF8" w:rsidRDefault="00C75F58" w:rsidP="00454E43">
      <w:pPr>
        <w:pStyle w:val="Body"/>
        <w:numPr>
          <w:ilvl w:val="0"/>
          <w:numId w:val="9"/>
        </w:numPr>
        <w:spacing w:after="0" w:line="240" w:lineRule="auto"/>
        <w:rPr>
          <w:bCs/>
          <w:sz w:val="20"/>
          <w:szCs w:val="20"/>
        </w:rPr>
      </w:pPr>
      <w:r w:rsidRPr="00277FF8">
        <w:rPr>
          <w:b/>
          <w:bCs/>
          <w:iCs/>
          <w:sz w:val="20"/>
          <w:szCs w:val="20"/>
        </w:rPr>
        <w:t xml:space="preserve"> Needs Assessment Working Group </w:t>
      </w:r>
      <w:r w:rsidRPr="00277FF8">
        <w:rPr>
          <w:bCs/>
          <w:iCs/>
          <w:sz w:val="20"/>
          <w:szCs w:val="20"/>
        </w:rPr>
        <w:t xml:space="preserve">( Mariah </w:t>
      </w:r>
      <w:proofErr w:type="spellStart"/>
      <w:r w:rsidR="00670B0B">
        <w:rPr>
          <w:bCs/>
          <w:iCs/>
          <w:sz w:val="20"/>
          <w:szCs w:val="20"/>
        </w:rPr>
        <w:t>Wineski</w:t>
      </w:r>
      <w:proofErr w:type="spellEnd"/>
      <w:r w:rsidRPr="00277FF8">
        <w:rPr>
          <w:bCs/>
          <w:iCs/>
          <w:sz w:val="20"/>
          <w:szCs w:val="20"/>
        </w:rPr>
        <w:t xml:space="preserve"> </w:t>
      </w:r>
      <w:r w:rsidR="00277FF8" w:rsidRPr="00277FF8">
        <w:rPr>
          <w:bCs/>
          <w:iCs/>
          <w:sz w:val="20"/>
          <w:szCs w:val="20"/>
        </w:rPr>
        <w:t>Presenting</w:t>
      </w:r>
      <w:r w:rsidRPr="00277FF8">
        <w:rPr>
          <w:bCs/>
          <w:iCs/>
          <w:sz w:val="20"/>
          <w:szCs w:val="20"/>
        </w:rPr>
        <w:t xml:space="preserve"> </w:t>
      </w:r>
      <w:r w:rsidR="00277FF8" w:rsidRPr="00277FF8">
        <w:rPr>
          <w:bCs/>
          <w:iCs/>
          <w:sz w:val="20"/>
          <w:szCs w:val="20"/>
        </w:rPr>
        <w:t>)</w:t>
      </w:r>
    </w:p>
    <w:p w:rsidR="00D26094" w:rsidRPr="001D0CEA" w:rsidRDefault="00D26094" w:rsidP="001D0CEA">
      <w:pPr>
        <w:pStyle w:val="Body"/>
        <w:spacing w:after="0" w:line="240" w:lineRule="auto"/>
        <w:ind w:left="758"/>
        <w:rPr>
          <w:bCs/>
          <w:i/>
          <w:iCs/>
          <w:sz w:val="16"/>
          <w:szCs w:val="20"/>
        </w:rPr>
      </w:pPr>
      <w:r w:rsidRPr="001D0CEA">
        <w:rPr>
          <w:bCs/>
          <w:i/>
          <w:sz w:val="16"/>
          <w:szCs w:val="20"/>
        </w:rPr>
        <w:t xml:space="preserve">This subcommittee was established during the </w:t>
      </w:r>
      <w:r w:rsidR="00670800" w:rsidRPr="001D0CEA">
        <w:rPr>
          <w:bCs/>
          <w:i/>
          <w:sz w:val="16"/>
          <w:szCs w:val="20"/>
        </w:rPr>
        <w:t>latter</w:t>
      </w:r>
      <w:r w:rsidRPr="001D0CEA">
        <w:rPr>
          <w:bCs/>
          <w:i/>
          <w:sz w:val="16"/>
          <w:szCs w:val="20"/>
        </w:rPr>
        <w:t xml:space="preserve"> meeting to develop an approach that</w:t>
      </w:r>
      <w:r w:rsidR="00670800" w:rsidRPr="001D0CEA">
        <w:rPr>
          <w:bCs/>
          <w:i/>
          <w:sz w:val="16"/>
          <w:szCs w:val="20"/>
        </w:rPr>
        <w:t xml:space="preserve"> efficiently</w:t>
      </w:r>
      <w:r w:rsidRPr="001D0CEA">
        <w:rPr>
          <w:bCs/>
          <w:i/>
          <w:sz w:val="16"/>
          <w:szCs w:val="20"/>
        </w:rPr>
        <w:t xml:space="preserve"> meets the needs of all domestic violence victims </w:t>
      </w:r>
    </w:p>
    <w:p w:rsidR="00670800" w:rsidRDefault="00587025" w:rsidP="001D0CEA">
      <w:pPr>
        <w:pStyle w:val="Body"/>
        <w:spacing w:after="0" w:line="240" w:lineRule="auto"/>
        <w:rPr>
          <w:b/>
          <w:bCs/>
          <w:sz w:val="20"/>
          <w:szCs w:val="20"/>
        </w:rPr>
      </w:pPr>
      <w:r>
        <w:rPr>
          <w:b/>
          <w:bCs/>
          <w:sz w:val="20"/>
          <w:szCs w:val="20"/>
        </w:rPr>
        <w:t xml:space="preserve">                                                                    </w:t>
      </w:r>
    </w:p>
    <w:p w:rsidR="00177F68" w:rsidRDefault="00177F68" w:rsidP="00454E43">
      <w:pPr>
        <w:pStyle w:val="Body"/>
        <w:numPr>
          <w:ilvl w:val="0"/>
          <w:numId w:val="22"/>
        </w:numPr>
        <w:spacing w:after="0"/>
        <w:rPr>
          <w:bCs/>
          <w:sz w:val="18"/>
          <w:szCs w:val="20"/>
        </w:rPr>
      </w:pPr>
      <w:r w:rsidRPr="00177F68">
        <w:rPr>
          <w:bCs/>
          <w:sz w:val="18"/>
          <w:szCs w:val="20"/>
        </w:rPr>
        <w:t xml:space="preserve">Chair Mariah </w:t>
      </w:r>
      <w:proofErr w:type="spellStart"/>
      <w:r w:rsidRPr="00177F68">
        <w:rPr>
          <w:bCs/>
          <w:sz w:val="18"/>
          <w:szCs w:val="20"/>
        </w:rPr>
        <w:t>Wineski</w:t>
      </w:r>
      <w:proofErr w:type="spellEnd"/>
      <w:r w:rsidRPr="00177F68">
        <w:rPr>
          <w:bCs/>
          <w:sz w:val="18"/>
          <w:szCs w:val="20"/>
        </w:rPr>
        <w:t xml:space="preserve"> informed members that the Needs assessments are complete and that they have gathered comprehensive data from survivors, providers, advocates, communities, and other sectors to fill the gaps present in assisting domestic violence survivors.</w:t>
      </w:r>
    </w:p>
    <w:p w:rsidR="00177F68" w:rsidRDefault="00177F68" w:rsidP="00454E43">
      <w:pPr>
        <w:pStyle w:val="Body"/>
        <w:numPr>
          <w:ilvl w:val="0"/>
          <w:numId w:val="22"/>
        </w:numPr>
        <w:spacing w:after="0"/>
        <w:rPr>
          <w:bCs/>
          <w:sz w:val="18"/>
          <w:szCs w:val="20"/>
        </w:rPr>
      </w:pPr>
      <w:r w:rsidRPr="00177F68">
        <w:rPr>
          <w:bCs/>
          <w:sz w:val="18"/>
          <w:szCs w:val="20"/>
        </w:rPr>
        <w:t xml:space="preserve">She informed members that the needs assessment will be presented at the upcoming commission meeting in November.  </w:t>
      </w:r>
    </w:p>
    <w:p w:rsidR="00177F68" w:rsidRDefault="00177F68" w:rsidP="00177F68">
      <w:pPr>
        <w:pStyle w:val="Body"/>
        <w:spacing w:after="0"/>
        <w:ind w:left="720"/>
        <w:rPr>
          <w:bCs/>
          <w:sz w:val="18"/>
          <w:szCs w:val="20"/>
        </w:rPr>
      </w:pPr>
    </w:p>
    <w:p w:rsidR="001E39D2" w:rsidRPr="00177F68" w:rsidRDefault="00C75F58" w:rsidP="00177F68">
      <w:pPr>
        <w:pStyle w:val="Body"/>
        <w:rPr>
          <w:bCs/>
          <w:sz w:val="18"/>
          <w:szCs w:val="20"/>
        </w:rPr>
      </w:pPr>
      <w:r w:rsidRPr="00177F68">
        <w:rPr>
          <w:b/>
          <w:bCs/>
          <w:u w:val="single"/>
        </w:rPr>
        <w:t>Law Institute Liaison Update</w:t>
      </w:r>
    </w:p>
    <w:p w:rsidR="001E39D2" w:rsidRPr="008E4715" w:rsidRDefault="007565F1" w:rsidP="00454E43">
      <w:pPr>
        <w:pStyle w:val="Body"/>
        <w:numPr>
          <w:ilvl w:val="0"/>
          <w:numId w:val="15"/>
        </w:numPr>
        <w:spacing w:after="0" w:line="240" w:lineRule="auto"/>
        <w:rPr>
          <w:color w:val="0E101A"/>
          <w:sz w:val="18"/>
          <w:szCs w:val="20"/>
        </w:rPr>
      </w:pPr>
      <w:r w:rsidRPr="008E4715">
        <w:rPr>
          <w:color w:val="0E101A"/>
          <w:sz w:val="18"/>
          <w:szCs w:val="20"/>
        </w:rPr>
        <w:t>No updates</w:t>
      </w:r>
    </w:p>
    <w:p w:rsidR="001E39D2" w:rsidRDefault="001E39D2" w:rsidP="00791C11">
      <w:pPr>
        <w:pStyle w:val="Body"/>
        <w:spacing w:after="0" w:line="240" w:lineRule="auto"/>
      </w:pPr>
    </w:p>
    <w:p w:rsidR="001E39D2" w:rsidRDefault="00C75F58" w:rsidP="00791C11">
      <w:pPr>
        <w:pStyle w:val="Body"/>
        <w:spacing w:after="0" w:line="240" w:lineRule="auto"/>
        <w:rPr>
          <w:b/>
          <w:bCs/>
          <w:u w:val="single"/>
        </w:rPr>
      </w:pPr>
      <w:r>
        <w:rPr>
          <w:b/>
          <w:bCs/>
          <w:u w:val="single"/>
        </w:rPr>
        <w:t>Public Comments</w:t>
      </w:r>
    </w:p>
    <w:p w:rsidR="00E46CAE" w:rsidRPr="008E4715" w:rsidRDefault="007565F1" w:rsidP="00454E43">
      <w:pPr>
        <w:pStyle w:val="ListParagraph"/>
        <w:numPr>
          <w:ilvl w:val="0"/>
          <w:numId w:val="17"/>
        </w:numPr>
        <w:spacing w:line="240" w:lineRule="auto"/>
        <w:rPr>
          <w:b/>
          <w:bCs/>
          <w:sz w:val="20"/>
          <w:u w:val="single"/>
        </w:rPr>
      </w:pPr>
      <w:r w:rsidRPr="008E4715">
        <w:rPr>
          <w:sz w:val="18"/>
        </w:rPr>
        <w:t>None</w:t>
      </w:r>
    </w:p>
    <w:p w:rsidR="001E39D2" w:rsidRDefault="00C75F58" w:rsidP="00791C11">
      <w:pPr>
        <w:rPr>
          <w:rFonts w:ascii="Calibri" w:hAnsi="Calibri" w:cs="Calibri"/>
          <w:b/>
          <w:bCs/>
          <w:u w:val="single"/>
        </w:rPr>
      </w:pPr>
      <w:r w:rsidRPr="00277FF8">
        <w:rPr>
          <w:rFonts w:ascii="Calibri" w:hAnsi="Calibri" w:cs="Calibri"/>
          <w:b/>
          <w:bCs/>
          <w:u w:val="single"/>
        </w:rPr>
        <w:t>Adjournment</w:t>
      </w:r>
    </w:p>
    <w:p w:rsidR="00D87588" w:rsidRPr="00277FF8" w:rsidRDefault="00D87588" w:rsidP="00791C11">
      <w:pPr>
        <w:rPr>
          <w:rFonts w:ascii="Calibri" w:hAnsi="Calibri" w:cs="Calibri"/>
        </w:rPr>
      </w:pPr>
    </w:p>
    <w:p w:rsidR="00E46CAE" w:rsidRPr="008E4715" w:rsidRDefault="00C75F58" w:rsidP="00454E43">
      <w:pPr>
        <w:pStyle w:val="Body"/>
        <w:numPr>
          <w:ilvl w:val="0"/>
          <w:numId w:val="17"/>
        </w:numPr>
        <w:spacing w:after="0" w:line="240" w:lineRule="auto"/>
        <w:rPr>
          <w:sz w:val="18"/>
        </w:rPr>
      </w:pPr>
      <w:r w:rsidRPr="008E4715">
        <w:rPr>
          <w:sz w:val="18"/>
        </w:rPr>
        <w:t>With no additional business t</w:t>
      </w:r>
      <w:r w:rsidR="006E34A6">
        <w:rPr>
          <w:sz w:val="18"/>
        </w:rPr>
        <w:t>he meeting was adjourned at 2:32</w:t>
      </w:r>
      <w:r w:rsidRPr="008E4715">
        <w:rPr>
          <w:sz w:val="18"/>
        </w:rPr>
        <w:t xml:space="preserve"> pm. </w:t>
      </w:r>
    </w:p>
    <w:p w:rsidR="00E46CAE" w:rsidRDefault="00E46CAE" w:rsidP="00E46CAE">
      <w:pPr>
        <w:pStyle w:val="Body"/>
        <w:spacing w:after="0"/>
      </w:pPr>
    </w:p>
    <w:p w:rsidR="00E46CAE" w:rsidRDefault="00E46CAE" w:rsidP="00E46CAE">
      <w:pPr>
        <w:pStyle w:val="Body"/>
        <w:spacing w:after="0"/>
        <w:ind w:left="174"/>
      </w:pPr>
    </w:p>
    <w:p w:rsidR="00E46CAE" w:rsidRDefault="00E46CAE" w:rsidP="00E46CAE">
      <w:pPr>
        <w:pStyle w:val="Body"/>
        <w:spacing w:after="0"/>
      </w:pPr>
    </w:p>
    <w:sectPr w:rsidR="00E46CA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86" w:rsidRDefault="009E6B86">
      <w:r>
        <w:separator/>
      </w:r>
    </w:p>
  </w:endnote>
  <w:endnote w:type="continuationSeparator" w:id="0">
    <w:p w:rsidR="009E6B86" w:rsidRDefault="009E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mp;quot">
    <w:altName w:val="Times New Roman"/>
    <w:charset w:val="00"/>
    <w:family w:val="roman"/>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D2" w:rsidRDefault="00C75F58">
    <w:pPr>
      <w:pStyle w:val="Body"/>
      <w:tabs>
        <w:tab w:val="center" w:pos="4680"/>
        <w:tab w:val="right" w:pos="9340"/>
      </w:tabs>
      <w:jc w:val="right"/>
    </w:pPr>
    <w:r>
      <w:fldChar w:fldCharType="begin"/>
    </w:r>
    <w:r>
      <w:instrText xml:space="preserve"> PAGE </w:instrText>
    </w:r>
    <w:r>
      <w:fldChar w:fldCharType="separate"/>
    </w:r>
    <w:r w:rsidR="00B31F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86" w:rsidRDefault="009E6B86">
      <w:r>
        <w:separator/>
      </w:r>
    </w:p>
  </w:footnote>
  <w:footnote w:type="continuationSeparator" w:id="0">
    <w:p w:rsidR="009E6B86" w:rsidRDefault="009E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D2" w:rsidRDefault="00C75F58">
    <w:pPr>
      <w:pStyle w:val="Body"/>
      <w:tabs>
        <w:tab w:val="center" w:pos="468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1E39D2" w:rsidRDefault="00C75F58">
                          <w:pPr>
                            <w:pStyle w:val="Caption"/>
                            <w:tabs>
                              <w:tab w:val="left" w:pos="1440"/>
                              <w:tab w:val="left" w:pos="2880"/>
                              <w:tab w:val="left" w:pos="4320"/>
                              <w:tab w:val="left" w:pos="5760"/>
                              <w:tab w:val="left" w:pos="7200"/>
                            </w:tabs>
                          </w:pPr>
                          <w:r>
                            <w:rPr>
                              <w:rFonts w:ascii="&amp;quot" w:eastAsia="&amp;quot" w:hAnsi="&amp;quot" w:cs="&amp;quot"/>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DRAF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" filled="f" stroked="f" strokeweight="1pt">
              <v:stroke miterlimit="4"/>
              <v:textbox inset="0,0,0,0">
                <w:txbxContent>
                  <w:p w:rsidR="001E39D2" w:rsidRDefault="00C75F58">
                    <w:pPr>
                      <w:pStyle w:val="Caption"/>
                      <w:tabs>
                        <w:tab w:val="left" w:pos="1440"/>
                        <w:tab w:val="left" w:pos="2880"/>
                        <w:tab w:val="left" w:pos="4320"/>
                        <w:tab w:val="left" w:pos="5760"/>
                        <w:tab w:val="left" w:pos="7200"/>
                      </w:tabs>
                    </w:pPr>
                    <w:r>
                      <w:rPr>
                        <w:rFonts w:ascii="&amp;quot" w:eastAsia="&amp;quot" w:hAnsi="&amp;quot" w:cs="&amp;quot"/>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D6E"/>
    <w:multiLevelType w:val="hybridMultilevel"/>
    <w:tmpl w:val="17A0CDD2"/>
    <w:numStyleLink w:val="Bullets"/>
  </w:abstractNum>
  <w:abstractNum w:abstractNumId="1" w15:restartNumberingAfterBreak="0">
    <w:nsid w:val="04031B9E"/>
    <w:multiLevelType w:val="hybridMultilevel"/>
    <w:tmpl w:val="14DED294"/>
    <w:numStyleLink w:val="ImportedStyle6"/>
  </w:abstractNum>
  <w:abstractNum w:abstractNumId="2" w15:restartNumberingAfterBreak="0">
    <w:nsid w:val="05D9750C"/>
    <w:multiLevelType w:val="hybridMultilevel"/>
    <w:tmpl w:val="632E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B4D94"/>
    <w:multiLevelType w:val="hybridMultilevel"/>
    <w:tmpl w:val="C236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387"/>
    <w:multiLevelType w:val="hybridMultilevel"/>
    <w:tmpl w:val="506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D42FA"/>
    <w:multiLevelType w:val="hybridMultilevel"/>
    <w:tmpl w:val="32507FDA"/>
    <w:numStyleLink w:val="ImportedStyle8"/>
  </w:abstractNum>
  <w:abstractNum w:abstractNumId="6" w15:restartNumberingAfterBreak="0">
    <w:nsid w:val="216B3F2C"/>
    <w:multiLevelType w:val="hybridMultilevel"/>
    <w:tmpl w:val="6CD227A6"/>
    <w:styleLink w:val="ImportedStyle1"/>
    <w:lvl w:ilvl="0" w:tplc="6C6A8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0E2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2875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AF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4BE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18D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A0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A7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65E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20572"/>
    <w:multiLevelType w:val="hybridMultilevel"/>
    <w:tmpl w:val="14DED294"/>
    <w:styleLink w:val="ImportedStyle6"/>
    <w:lvl w:ilvl="0" w:tplc="F36870A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C421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DC7804">
      <w:start w:val="1"/>
      <w:numFmt w:val="lowerRoman"/>
      <w:lvlText w:val="%3."/>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5EE187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270D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2EB46">
      <w:start w:val="1"/>
      <w:numFmt w:val="lowerRoman"/>
      <w:lvlText w:val="%6."/>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CA8ABB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443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226F6">
      <w:start w:val="1"/>
      <w:numFmt w:val="lowerRoman"/>
      <w:lvlText w:val="%9."/>
      <w:lvlJc w:val="left"/>
      <w:pPr>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A608AC"/>
    <w:multiLevelType w:val="hybridMultilevel"/>
    <w:tmpl w:val="AF66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C5A39"/>
    <w:multiLevelType w:val="hybridMultilevel"/>
    <w:tmpl w:val="0ADACE8A"/>
    <w:styleLink w:val="ImportedStyle7"/>
    <w:lvl w:ilvl="0" w:tplc="283E21B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D6E93C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B2F7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0A1D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C842274">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84F7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4340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A63DCC">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7C99D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603DDF"/>
    <w:multiLevelType w:val="hybridMultilevel"/>
    <w:tmpl w:val="0E508AA2"/>
    <w:numStyleLink w:val="ImportedStyle9"/>
  </w:abstractNum>
  <w:abstractNum w:abstractNumId="11" w15:restartNumberingAfterBreak="0">
    <w:nsid w:val="4D27037D"/>
    <w:multiLevelType w:val="hybridMultilevel"/>
    <w:tmpl w:val="17A0CDD2"/>
    <w:styleLink w:val="Bullets"/>
    <w:lvl w:ilvl="0" w:tplc="A484081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01666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FAC689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D8C04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9743D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D8071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C28FA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12828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7D03B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A56846"/>
    <w:multiLevelType w:val="hybridMultilevel"/>
    <w:tmpl w:val="0E508AA2"/>
    <w:styleLink w:val="ImportedStyle9"/>
    <w:lvl w:ilvl="0" w:tplc="E6B66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AF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4C2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020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280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01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A442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DA6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00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355D63"/>
    <w:multiLevelType w:val="hybridMultilevel"/>
    <w:tmpl w:val="0ADACE8A"/>
    <w:numStyleLink w:val="ImportedStyle7"/>
  </w:abstractNum>
  <w:abstractNum w:abstractNumId="14" w15:restartNumberingAfterBreak="0">
    <w:nsid w:val="5A6472E3"/>
    <w:multiLevelType w:val="hybridMultilevel"/>
    <w:tmpl w:val="54A25BBE"/>
    <w:numStyleLink w:val="ImportedStyle5"/>
  </w:abstractNum>
  <w:abstractNum w:abstractNumId="15" w15:restartNumberingAfterBreak="0">
    <w:nsid w:val="5BDA1381"/>
    <w:multiLevelType w:val="hybridMultilevel"/>
    <w:tmpl w:val="6CD227A6"/>
    <w:numStyleLink w:val="ImportedStyle1"/>
  </w:abstractNum>
  <w:abstractNum w:abstractNumId="16" w15:restartNumberingAfterBreak="0">
    <w:nsid w:val="5F6E573F"/>
    <w:multiLevelType w:val="hybridMultilevel"/>
    <w:tmpl w:val="CED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225D2"/>
    <w:multiLevelType w:val="multilevel"/>
    <w:tmpl w:val="C066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84ACC"/>
    <w:multiLevelType w:val="hybridMultilevel"/>
    <w:tmpl w:val="54A25BBE"/>
    <w:styleLink w:val="ImportedStyle5"/>
    <w:lvl w:ilvl="0" w:tplc="F3E666B2">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F24D43A">
      <w:start w:val="1"/>
      <w:numFmt w:val="upperLetter"/>
      <w:lvlText w:val="%2."/>
      <w:lvlJc w:val="left"/>
      <w:pPr>
        <w:ind w:left="1440" w:hanging="326"/>
      </w:pPr>
      <w:rPr>
        <w:rFonts w:hAnsi="Arial Unicode MS"/>
        <w:i/>
        <w:iCs/>
        <w:caps w:val="0"/>
        <w:smallCaps w:val="0"/>
        <w:strike w:val="0"/>
        <w:dstrike w:val="0"/>
        <w:outline w:val="0"/>
        <w:emboss w:val="0"/>
        <w:imprint w:val="0"/>
        <w:spacing w:val="0"/>
        <w:w w:val="100"/>
        <w:kern w:val="0"/>
        <w:position w:val="0"/>
        <w:highlight w:val="none"/>
        <w:vertAlign w:val="baseline"/>
      </w:rPr>
    </w:lvl>
    <w:lvl w:ilvl="2" w:tplc="37484152">
      <w:start w:val="1"/>
      <w:numFmt w:val="lowerRoman"/>
      <w:lvlText w:val="%3."/>
      <w:lvlJc w:val="left"/>
      <w:pPr>
        <w:ind w:left="216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4E0457F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92D76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66E304">
      <w:start w:val="1"/>
      <w:numFmt w:val="lowerRoman"/>
      <w:lvlText w:val="%6."/>
      <w:lvlJc w:val="left"/>
      <w:pPr>
        <w:ind w:left="4320"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93127E1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F8183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1D27EC0">
      <w:start w:val="1"/>
      <w:numFmt w:val="lowerRoman"/>
      <w:lvlText w:val="%9."/>
      <w:lvlJc w:val="left"/>
      <w:pPr>
        <w:ind w:left="6480"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5E70C9"/>
    <w:multiLevelType w:val="hybridMultilevel"/>
    <w:tmpl w:val="32507FDA"/>
    <w:styleLink w:val="ImportedStyle8"/>
    <w:lvl w:ilvl="0" w:tplc="68D630F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0290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406B78">
      <w:start w:val="1"/>
      <w:numFmt w:val="lowerRoman"/>
      <w:lvlText w:val="%3."/>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FC258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D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81D34">
      <w:start w:val="1"/>
      <w:numFmt w:val="lowerRoman"/>
      <w:lvlText w:val="%6."/>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E9E8C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BE5F2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FA8E24">
      <w:start w:val="1"/>
      <w:numFmt w:val="lowerRoman"/>
      <w:lvlText w:val="%9."/>
      <w:lvlJc w:val="left"/>
      <w:pPr>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9C63E6"/>
    <w:multiLevelType w:val="hybridMultilevel"/>
    <w:tmpl w:val="68DC5838"/>
    <w:styleLink w:val="ImportedStyle4"/>
    <w:lvl w:ilvl="0" w:tplc="F77C1A3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1F09A4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2D2F9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324A9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6C4DA42">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DEDF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414A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4A276C">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4ADD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6"/>
  </w:num>
  <w:num w:numId="4">
    <w:abstractNumId w:val="15"/>
  </w:num>
  <w:num w:numId="5">
    <w:abstractNumId w:val="20"/>
  </w:num>
  <w:num w:numId="6">
    <w:abstractNumId w:val="9"/>
  </w:num>
  <w:num w:numId="7">
    <w:abstractNumId w:val="13"/>
  </w:num>
  <w:num w:numId="8">
    <w:abstractNumId w:val="18"/>
  </w:num>
  <w:num w:numId="9">
    <w:abstractNumId w:val="14"/>
    <w:lvlOverride w:ilvl="0">
      <w:lvl w:ilvl="0" w:tplc="0A4A3D2A">
        <w:start w:val="1"/>
        <w:numFmt w:val="upperLetter"/>
        <w:lvlText w:val="%1."/>
        <w:lvlJc w:val="left"/>
        <w:pPr>
          <w:ind w:left="720" w:hanging="360"/>
        </w:pPr>
        <w:rPr>
          <w:rFonts w:hAnsi="Arial Unicode MS"/>
          <w:b/>
          <w:i/>
          <w:iC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1"/>
  </w:num>
  <w:num w:numId="12">
    <w:abstractNumId w:val="19"/>
  </w:num>
  <w:num w:numId="13">
    <w:abstractNumId w:val="5"/>
  </w:num>
  <w:num w:numId="14">
    <w:abstractNumId w:val="12"/>
  </w:num>
  <w:num w:numId="15">
    <w:abstractNumId w:val="10"/>
  </w:num>
  <w:num w:numId="16">
    <w:abstractNumId w:val="4"/>
  </w:num>
  <w:num w:numId="17">
    <w:abstractNumId w:val="16"/>
  </w:num>
  <w:num w:numId="18">
    <w:abstractNumId w:val="17"/>
  </w:num>
  <w:num w:numId="19">
    <w:abstractNumId w:val="17"/>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2"/>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2"/>
    <w:rsid w:val="00124A41"/>
    <w:rsid w:val="00132F66"/>
    <w:rsid w:val="00177F68"/>
    <w:rsid w:val="001811ED"/>
    <w:rsid w:val="001D0CEA"/>
    <w:rsid w:val="001D6182"/>
    <w:rsid w:val="001E39D2"/>
    <w:rsid w:val="00277FF8"/>
    <w:rsid w:val="00345D0F"/>
    <w:rsid w:val="00425786"/>
    <w:rsid w:val="00432E5D"/>
    <w:rsid w:val="00440A26"/>
    <w:rsid w:val="00454E43"/>
    <w:rsid w:val="004713D9"/>
    <w:rsid w:val="00487FD5"/>
    <w:rsid w:val="00493B55"/>
    <w:rsid w:val="004E7889"/>
    <w:rsid w:val="004F15ED"/>
    <w:rsid w:val="00587025"/>
    <w:rsid w:val="00635933"/>
    <w:rsid w:val="006467C9"/>
    <w:rsid w:val="00652D62"/>
    <w:rsid w:val="00670800"/>
    <w:rsid w:val="00670B0B"/>
    <w:rsid w:val="006E34A6"/>
    <w:rsid w:val="006E527B"/>
    <w:rsid w:val="0070754E"/>
    <w:rsid w:val="00726D29"/>
    <w:rsid w:val="00744B81"/>
    <w:rsid w:val="00747BD8"/>
    <w:rsid w:val="007565F1"/>
    <w:rsid w:val="00791C11"/>
    <w:rsid w:val="008870A8"/>
    <w:rsid w:val="008E4715"/>
    <w:rsid w:val="00955F06"/>
    <w:rsid w:val="009A6F21"/>
    <w:rsid w:val="009E6B86"/>
    <w:rsid w:val="00A43238"/>
    <w:rsid w:val="00A7222F"/>
    <w:rsid w:val="00A93533"/>
    <w:rsid w:val="00B04A80"/>
    <w:rsid w:val="00B31FE9"/>
    <w:rsid w:val="00B66F2B"/>
    <w:rsid w:val="00C01EC4"/>
    <w:rsid w:val="00C75F58"/>
    <w:rsid w:val="00C82F88"/>
    <w:rsid w:val="00CA2DCF"/>
    <w:rsid w:val="00D26094"/>
    <w:rsid w:val="00D87588"/>
    <w:rsid w:val="00DD21E0"/>
    <w:rsid w:val="00DF495C"/>
    <w:rsid w:val="00E049A9"/>
    <w:rsid w:val="00E46CAE"/>
    <w:rsid w:val="00EA6811"/>
    <w:rsid w:val="00F62BE5"/>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1EBC-8F13-4052-9E7D-CFB4E13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4">
    <w:name w:val="Imported Style 4"/>
    <w:pPr>
      <w:numPr>
        <w:numId w:val="5"/>
      </w:numPr>
    </w:pPr>
  </w:style>
  <w:style w:type="numbering" w:customStyle="1" w:styleId="ImportedStyle7">
    <w:name w:val="Imported Style 7"/>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paragraph" w:styleId="NormalWeb">
    <w:name w:val="Normal (Web)"/>
    <w:basedOn w:val="Normal"/>
    <w:uiPriority w:val="99"/>
    <w:semiHidden/>
    <w:unhideWhenUsed/>
    <w:rsid w:val="00487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48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535">
      <w:bodyDiv w:val="1"/>
      <w:marLeft w:val="0"/>
      <w:marRight w:val="0"/>
      <w:marTop w:val="0"/>
      <w:marBottom w:val="0"/>
      <w:divBdr>
        <w:top w:val="none" w:sz="0" w:space="0" w:color="auto"/>
        <w:left w:val="none" w:sz="0" w:space="0" w:color="auto"/>
        <w:bottom w:val="none" w:sz="0" w:space="0" w:color="auto"/>
        <w:right w:val="none" w:sz="0" w:space="0" w:color="auto"/>
      </w:divBdr>
    </w:div>
    <w:div w:id="200170894">
      <w:bodyDiv w:val="1"/>
      <w:marLeft w:val="0"/>
      <w:marRight w:val="0"/>
      <w:marTop w:val="0"/>
      <w:marBottom w:val="0"/>
      <w:divBdr>
        <w:top w:val="none" w:sz="0" w:space="0" w:color="auto"/>
        <w:left w:val="none" w:sz="0" w:space="0" w:color="auto"/>
        <w:bottom w:val="none" w:sz="0" w:space="0" w:color="auto"/>
        <w:right w:val="none" w:sz="0" w:space="0" w:color="auto"/>
      </w:divBdr>
    </w:div>
    <w:div w:id="246618414">
      <w:bodyDiv w:val="1"/>
      <w:marLeft w:val="0"/>
      <w:marRight w:val="0"/>
      <w:marTop w:val="0"/>
      <w:marBottom w:val="0"/>
      <w:divBdr>
        <w:top w:val="none" w:sz="0" w:space="0" w:color="auto"/>
        <w:left w:val="none" w:sz="0" w:space="0" w:color="auto"/>
        <w:bottom w:val="none" w:sz="0" w:space="0" w:color="auto"/>
        <w:right w:val="none" w:sz="0" w:space="0" w:color="auto"/>
      </w:divBdr>
    </w:div>
    <w:div w:id="372118155">
      <w:bodyDiv w:val="1"/>
      <w:marLeft w:val="0"/>
      <w:marRight w:val="0"/>
      <w:marTop w:val="0"/>
      <w:marBottom w:val="0"/>
      <w:divBdr>
        <w:top w:val="none" w:sz="0" w:space="0" w:color="auto"/>
        <w:left w:val="none" w:sz="0" w:space="0" w:color="auto"/>
        <w:bottom w:val="none" w:sz="0" w:space="0" w:color="auto"/>
        <w:right w:val="none" w:sz="0" w:space="0" w:color="auto"/>
      </w:divBdr>
    </w:div>
    <w:div w:id="600265790">
      <w:bodyDiv w:val="1"/>
      <w:marLeft w:val="0"/>
      <w:marRight w:val="0"/>
      <w:marTop w:val="0"/>
      <w:marBottom w:val="0"/>
      <w:divBdr>
        <w:top w:val="none" w:sz="0" w:space="0" w:color="auto"/>
        <w:left w:val="none" w:sz="0" w:space="0" w:color="auto"/>
        <w:bottom w:val="none" w:sz="0" w:space="0" w:color="auto"/>
        <w:right w:val="none" w:sz="0" w:space="0" w:color="auto"/>
      </w:divBdr>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38947697">
      <w:bodyDiv w:val="1"/>
      <w:marLeft w:val="0"/>
      <w:marRight w:val="0"/>
      <w:marTop w:val="0"/>
      <w:marBottom w:val="0"/>
      <w:divBdr>
        <w:top w:val="none" w:sz="0" w:space="0" w:color="auto"/>
        <w:left w:val="none" w:sz="0" w:space="0" w:color="auto"/>
        <w:bottom w:val="none" w:sz="0" w:space="0" w:color="auto"/>
        <w:right w:val="none" w:sz="0" w:space="0" w:color="auto"/>
      </w:divBdr>
    </w:div>
    <w:div w:id="1070807345">
      <w:bodyDiv w:val="1"/>
      <w:marLeft w:val="0"/>
      <w:marRight w:val="0"/>
      <w:marTop w:val="0"/>
      <w:marBottom w:val="0"/>
      <w:divBdr>
        <w:top w:val="none" w:sz="0" w:space="0" w:color="auto"/>
        <w:left w:val="none" w:sz="0" w:space="0" w:color="auto"/>
        <w:bottom w:val="none" w:sz="0" w:space="0" w:color="auto"/>
        <w:right w:val="none" w:sz="0" w:space="0" w:color="auto"/>
      </w:divBdr>
    </w:div>
    <w:div w:id="1145583550">
      <w:bodyDiv w:val="1"/>
      <w:marLeft w:val="0"/>
      <w:marRight w:val="0"/>
      <w:marTop w:val="0"/>
      <w:marBottom w:val="0"/>
      <w:divBdr>
        <w:top w:val="none" w:sz="0" w:space="0" w:color="auto"/>
        <w:left w:val="none" w:sz="0" w:space="0" w:color="auto"/>
        <w:bottom w:val="none" w:sz="0" w:space="0" w:color="auto"/>
        <w:right w:val="none" w:sz="0" w:space="0" w:color="auto"/>
      </w:divBdr>
    </w:div>
    <w:div w:id="1667898539">
      <w:bodyDiv w:val="1"/>
      <w:marLeft w:val="0"/>
      <w:marRight w:val="0"/>
      <w:marTop w:val="0"/>
      <w:marBottom w:val="0"/>
      <w:divBdr>
        <w:top w:val="none" w:sz="0" w:space="0" w:color="auto"/>
        <w:left w:val="none" w:sz="0" w:space="0" w:color="auto"/>
        <w:bottom w:val="none" w:sz="0" w:space="0" w:color="auto"/>
        <w:right w:val="none" w:sz="0" w:space="0" w:color="auto"/>
      </w:divBdr>
    </w:div>
    <w:div w:id="204212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Jy'asia Sams</dc:creator>
  <cp:lastModifiedBy>Jy'asia Sams</cp:lastModifiedBy>
  <cp:revision>2</cp:revision>
  <dcterms:created xsi:type="dcterms:W3CDTF">2023-10-24T18:18:00Z</dcterms:created>
  <dcterms:modified xsi:type="dcterms:W3CDTF">2023-10-24T18:18:00Z</dcterms:modified>
</cp:coreProperties>
</file>